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90371D" w:rsidRPr="001507CA" w:rsidTr="00982A5D">
        <w:tc>
          <w:tcPr>
            <w:tcW w:w="3190" w:type="dxa"/>
          </w:tcPr>
          <w:p w:rsidR="0090371D" w:rsidRPr="001507CA" w:rsidRDefault="0090371D" w:rsidP="001507CA">
            <w:pPr>
              <w:jc w:val="both"/>
              <w:rPr>
                <w:rFonts w:ascii="Times New Roman" w:hAnsi="Times New Roman" w:cs="Times New Roman"/>
                <w:sz w:val="24"/>
                <w:szCs w:val="24"/>
              </w:rPr>
            </w:pPr>
            <w:r w:rsidRPr="001507CA">
              <w:rPr>
                <w:rFonts w:ascii="Times New Roman" w:hAnsi="Times New Roman" w:cs="Times New Roman"/>
                <w:sz w:val="24"/>
                <w:szCs w:val="24"/>
              </w:rPr>
              <w:t>ПРИНЯТО:</w:t>
            </w:r>
          </w:p>
          <w:p w:rsidR="0090371D" w:rsidRPr="001507CA" w:rsidRDefault="0090371D" w:rsidP="001507CA">
            <w:pPr>
              <w:jc w:val="both"/>
              <w:rPr>
                <w:rFonts w:ascii="Times New Roman" w:hAnsi="Times New Roman" w:cs="Times New Roman"/>
                <w:sz w:val="24"/>
                <w:szCs w:val="24"/>
              </w:rPr>
            </w:pPr>
            <w:r w:rsidRPr="001507CA">
              <w:rPr>
                <w:rFonts w:ascii="Times New Roman" w:hAnsi="Times New Roman" w:cs="Times New Roman"/>
                <w:sz w:val="24"/>
                <w:szCs w:val="24"/>
              </w:rPr>
              <w:t>на Педагогическом совете</w:t>
            </w:r>
          </w:p>
          <w:p w:rsidR="0090371D" w:rsidRPr="001507CA" w:rsidRDefault="0090371D" w:rsidP="001507CA">
            <w:pPr>
              <w:jc w:val="both"/>
              <w:rPr>
                <w:rFonts w:ascii="Times New Roman" w:hAnsi="Times New Roman" w:cs="Times New Roman"/>
                <w:sz w:val="24"/>
                <w:szCs w:val="24"/>
              </w:rPr>
            </w:pPr>
            <w:r w:rsidRPr="001507CA">
              <w:rPr>
                <w:rFonts w:ascii="Times New Roman" w:hAnsi="Times New Roman" w:cs="Times New Roman"/>
                <w:sz w:val="24"/>
                <w:szCs w:val="24"/>
              </w:rPr>
              <w:t>МБУ ДО «Созвездие»</w:t>
            </w:r>
          </w:p>
          <w:p w:rsidR="0090371D" w:rsidRPr="001507CA" w:rsidRDefault="0090371D" w:rsidP="001507CA">
            <w:pPr>
              <w:jc w:val="both"/>
              <w:rPr>
                <w:rFonts w:ascii="Times New Roman" w:hAnsi="Times New Roman" w:cs="Times New Roman"/>
                <w:sz w:val="24"/>
                <w:szCs w:val="24"/>
              </w:rPr>
            </w:pPr>
            <w:r w:rsidRPr="001507CA">
              <w:rPr>
                <w:rFonts w:ascii="Times New Roman" w:hAnsi="Times New Roman" w:cs="Times New Roman"/>
                <w:sz w:val="24"/>
                <w:szCs w:val="24"/>
              </w:rPr>
              <w:t xml:space="preserve">МО </w:t>
            </w:r>
            <w:proofErr w:type="gramStart"/>
            <w:r w:rsidRPr="001507CA">
              <w:rPr>
                <w:rFonts w:ascii="Times New Roman" w:hAnsi="Times New Roman" w:cs="Times New Roman"/>
                <w:sz w:val="24"/>
                <w:szCs w:val="24"/>
              </w:rPr>
              <w:t>Спасск-Дальний</w:t>
            </w:r>
            <w:proofErr w:type="gramEnd"/>
          </w:p>
          <w:p w:rsidR="0090371D" w:rsidRPr="001507CA" w:rsidRDefault="0090371D" w:rsidP="001507CA">
            <w:pPr>
              <w:jc w:val="both"/>
              <w:rPr>
                <w:rFonts w:ascii="Times New Roman" w:hAnsi="Times New Roman" w:cs="Times New Roman"/>
                <w:sz w:val="24"/>
                <w:szCs w:val="24"/>
              </w:rPr>
            </w:pPr>
            <w:r w:rsidRPr="001507CA">
              <w:rPr>
                <w:rFonts w:ascii="Times New Roman" w:hAnsi="Times New Roman" w:cs="Times New Roman"/>
                <w:sz w:val="24"/>
                <w:szCs w:val="24"/>
              </w:rPr>
              <w:t xml:space="preserve">Протокол </w:t>
            </w:r>
            <w:r w:rsidRPr="001507CA">
              <w:rPr>
                <w:rFonts w:ascii="Times New Roman" w:hAnsi="Times New Roman" w:cs="Times New Roman"/>
                <w:sz w:val="24"/>
                <w:szCs w:val="24"/>
              </w:rPr>
              <w:t>№ 3</w:t>
            </w:r>
          </w:p>
          <w:p w:rsidR="0090371D" w:rsidRPr="001507CA" w:rsidRDefault="0090371D" w:rsidP="001507CA">
            <w:pPr>
              <w:jc w:val="both"/>
              <w:rPr>
                <w:rFonts w:ascii="Times New Roman" w:hAnsi="Times New Roman" w:cs="Times New Roman"/>
                <w:sz w:val="24"/>
                <w:szCs w:val="24"/>
              </w:rPr>
            </w:pPr>
            <w:r w:rsidRPr="001507CA">
              <w:rPr>
                <w:rFonts w:ascii="Times New Roman" w:hAnsi="Times New Roman" w:cs="Times New Roman"/>
                <w:sz w:val="24"/>
                <w:szCs w:val="24"/>
              </w:rPr>
              <w:t xml:space="preserve">от </w:t>
            </w:r>
            <w:r w:rsidRPr="001507CA">
              <w:rPr>
                <w:rFonts w:ascii="Times New Roman" w:hAnsi="Times New Roman" w:cs="Times New Roman"/>
                <w:sz w:val="24"/>
                <w:szCs w:val="24"/>
              </w:rPr>
              <w:t>24</w:t>
            </w:r>
            <w:r w:rsidRPr="001507CA">
              <w:rPr>
                <w:rFonts w:ascii="Times New Roman" w:hAnsi="Times New Roman" w:cs="Times New Roman"/>
                <w:sz w:val="24"/>
                <w:szCs w:val="24"/>
              </w:rPr>
              <w:t>.02.2026 г.</w:t>
            </w:r>
          </w:p>
          <w:p w:rsidR="0090371D" w:rsidRPr="001507CA" w:rsidRDefault="0090371D" w:rsidP="001507CA">
            <w:pPr>
              <w:jc w:val="both"/>
              <w:rPr>
                <w:rFonts w:ascii="Times New Roman" w:hAnsi="Times New Roman" w:cs="Times New Roman"/>
                <w:sz w:val="24"/>
                <w:szCs w:val="24"/>
              </w:rPr>
            </w:pPr>
          </w:p>
        </w:tc>
        <w:tc>
          <w:tcPr>
            <w:tcW w:w="3190" w:type="dxa"/>
          </w:tcPr>
          <w:p w:rsidR="0090371D" w:rsidRPr="001507CA" w:rsidRDefault="0090371D" w:rsidP="001507CA">
            <w:pPr>
              <w:jc w:val="both"/>
              <w:rPr>
                <w:rFonts w:ascii="Times New Roman" w:hAnsi="Times New Roman" w:cs="Times New Roman"/>
                <w:sz w:val="24"/>
                <w:szCs w:val="24"/>
              </w:rPr>
            </w:pPr>
          </w:p>
        </w:tc>
        <w:tc>
          <w:tcPr>
            <w:tcW w:w="3191" w:type="dxa"/>
          </w:tcPr>
          <w:p w:rsidR="0090371D" w:rsidRPr="001507CA" w:rsidRDefault="0090371D" w:rsidP="001507CA">
            <w:pPr>
              <w:pStyle w:val="TableParagraph"/>
              <w:spacing w:before="0"/>
              <w:ind w:left="9" w:right="-1"/>
              <w:contextualSpacing/>
              <w:jc w:val="both"/>
              <w:rPr>
                <w:spacing w:val="-1"/>
                <w:sz w:val="24"/>
                <w:szCs w:val="24"/>
              </w:rPr>
            </w:pPr>
            <w:r w:rsidRPr="001507CA">
              <w:rPr>
                <w:spacing w:val="-1"/>
                <w:sz w:val="24"/>
                <w:szCs w:val="24"/>
              </w:rPr>
              <w:t>УТВЕРЖДАЮ</w:t>
            </w:r>
            <w:r w:rsidRPr="001507CA">
              <w:rPr>
                <w:spacing w:val="-1"/>
                <w:sz w:val="24"/>
                <w:szCs w:val="24"/>
              </w:rPr>
              <w:br/>
              <w:t>директор МБУДО «Созвездие»</w:t>
            </w:r>
          </w:p>
          <w:p w:rsidR="0090371D" w:rsidRPr="001507CA" w:rsidRDefault="0090371D" w:rsidP="001507CA">
            <w:pPr>
              <w:pStyle w:val="TableParagraph"/>
              <w:spacing w:before="0"/>
              <w:ind w:left="9" w:right="-1"/>
              <w:contextualSpacing/>
              <w:jc w:val="both"/>
              <w:rPr>
                <w:spacing w:val="-1"/>
                <w:sz w:val="24"/>
                <w:szCs w:val="24"/>
              </w:rPr>
            </w:pPr>
            <w:r w:rsidRPr="001507CA">
              <w:rPr>
                <w:spacing w:val="-1"/>
                <w:sz w:val="24"/>
                <w:szCs w:val="24"/>
              </w:rPr>
              <w:t xml:space="preserve">__________ Н.Г. </w:t>
            </w:r>
            <w:proofErr w:type="spellStart"/>
            <w:r w:rsidRPr="001507CA">
              <w:rPr>
                <w:spacing w:val="-1"/>
                <w:sz w:val="24"/>
                <w:szCs w:val="24"/>
              </w:rPr>
              <w:t>Тибенко</w:t>
            </w:r>
            <w:proofErr w:type="spellEnd"/>
          </w:p>
          <w:p w:rsidR="0090371D" w:rsidRPr="001507CA" w:rsidRDefault="0090371D" w:rsidP="001507CA">
            <w:pPr>
              <w:pStyle w:val="TableParagraph"/>
              <w:spacing w:before="0"/>
              <w:ind w:left="9" w:right="-1"/>
              <w:contextualSpacing/>
              <w:jc w:val="both"/>
              <w:rPr>
                <w:spacing w:val="-1"/>
                <w:sz w:val="24"/>
                <w:szCs w:val="24"/>
              </w:rPr>
            </w:pPr>
            <w:r w:rsidRPr="001507CA">
              <w:rPr>
                <w:spacing w:val="-1"/>
                <w:sz w:val="24"/>
                <w:szCs w:val="24"/>
              </w:rPr>
              <w:t>Приказ от 24</w:t>
            </w:r>
            <w:r w:rsidRPr="001507CA">
              <w:rPr>
                <w:spacing w:val="-1"/>
                <w:sz w:val="24"/>
                <w:szCs w:val="24"/>
              </w:rPr>
              <w:t xml:space="preserve">.02.2026 г. № </w:t>
            </w:r>
            <w:r w:rsidR="00104932" w:rsidRPr="001507CA">
              <w:rPr>
                <w:spacing w:val="-1"/>
                <w:sz w:val="24"/>
                <w:szCs w:val="24"/>
              </w:rPr>
              <w:t>17</w:t>
            </w:r>
          </w:p>
          <w:p w:rsidR="0090371D" w:rsidRPr="001507CA" w:rsidRDefault="0090371D" w:rsidP="001507CA">
            <w:pPr>
              <w:jc w:val="both"/>
              <w:rPr>
                <w:rFonts w:ascii="Times New Roman" w:hAnsi="Times New Roman" w:cs="Times New Roman"/>
                <w:sz w:val="24"/>
                <w:szCs w:val="24"/>
              </w:rPr>
            </w:pPr>
          </w:p>
        </w:tc>
      </w:tr>
    </w:tbl>
    <w:p w:rsidR="0090371D" w:rsidRPr="001507CA" w:rsidRDefault="0090371D" w:rsidP="001507CA">
      <w:pPr>
        <w:spacing w:line="240" w:lineRule="auto"/>
        <w:jc w:val="center"/>
        <w:rPr>
          <w:rFonts w:ascii="Times New Roman" w:hAnsi="Times New Roman" w:cs="Times New Roman"/>
          <w:b/>
          <w:sz w:val="24"/>
          <w:szCs w:val="24"/>
        </w:rPr>
      </w:pPr>
      <w:r w:rsidRPr="001507CA">
        <w:rPr>
          <w:rFonts w:ascii="Times New Roman" w:hAnsi="Times New Roman" w:cs="Times New Roman"/>
          <w:b/>
          <w:sz w:val="24"/>
          <w:szCs w:val="24"/>
        </w:rPr>
        <w:t xml:space="preserve">ПРАВИЛА </w:t>
      </w:r>
      <w:r w:rsidRPr="001507CA">
        <w:rPr>
          <w:rFonts w:ascii="Times New Roman" w:hAnsi="Times New Roman" w:cs="Times New Roman"/>
          <w:b/>
          <w:sz w:val="24"/>
          <w:szCs w:val="24"/>
        </w:rPr>
        <w:t>ВНУТРЕННЕГО РАСПОРЯДКА УЧАЩИХСЯ</w:t>
      </w:r>
    </w:p>
    <w:p w:rsidR="0090371D" w:rsidRPr="001507CA" w:rsidRDefault="0090371D" w:rsidP="001507CA">
      <w:pPr>
        <w:spacing w:line="240" w:lineRule="auto"/>
        <w:jc w:val="both"/>
        <w:rPr>
          <w:rFonts w:ascii="Times New Roman" w:hAnsi="Times New Roman" w:cs="Times New Roman"/>
          <w:b/>
          <w:sz w:val="24"/>
          <w:szCs w:val="24"/>
        </w:rPr>
      </w:pPr>
      <w:r w:rsidRPr="001507CA">
        <w:rPr>
          <w:rFonts w:ascii="Times New Roman" w:hAnsi="Times New Roman" w:cs="Times New Roman"/>
          <w:b/>
          <w:sz w:val="24"/>
          <w:szCs w:val="24"/>
        </w:rPr>
        <w:t>1. Общие положения</w:t>
      </w:r>
    </w:p>
    <w:p w:rsidR="0090371D" w:rsidRPr="001507CA" w:rsidRDefault="0090371D"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 xml:space="preserve">1.1. </w:t>
      </w:r>
      <w:proofErr w:type="gramStart"/>
      <w:r w:rsidRPr="001507CA">
        <w:rPr>
          <w:rFonts w:ascii="Times New Roman" w:hAnsi="Times New Roman" w:cs="Times New Roman"/>
          <w:sz w:val="24"/>
          <w:szCs w:val="24"/>
        </w:rPr>
        <w:t xml:space="preserve">Настоящие Правила внутреннего распорядка учащихся </w:t>
      </w:r>
      <w:r w:rsidRPr="001507CA">
        <w:rPr>
          <w:rFonts w:ascii="Times New Roman" w:hAnsi="Times New Roman" w:cs="Times New Roman"/>
          <w:sz w:val="24"/>
          <w:szCs w:val="24"/>
        </w:rPr>
        <w:t xml:space="preserve">(далее – Правила) </w:t>
      </w:r>
      <w:r w:rsidRPr="001507CA">
        <w:rPr>
          <w:rFonts w:ascii="Times New Roman" w:hAnsi="Times New Roman" w:cs="Times New Roman"/>
          <w:sz w:val="24"/>
          <w:szCs w:val="24"/>
        </w:rPr>
        <w:t xml:space="preserve">разработаны в соответствии с Федеральным законом от 29 декабря 2012 г. № 273-ФЗ «Об образовании в Российской Федерации», </w:t>
      </w:r>
      <w:r w:rsidRPr="001507CA">
        <w:rPr>
          <w:rFonts w:ascii="Times New Roman" w:hAnsi="Times New Roman" w:cs="Times New Roman"/>
          <w:bCs/>
          <w:sz w:val="24"/>
          <w:szCs w:val="24"/>
        </w:rPr>
        <w:t>Приказом Министерства просвещения Российской Федерации от 27.03.2025 № 243 «Об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w:t>
      </w:r>
      <w:proofErr w:type="gramEnd"/>
      <w:r w:rsidRPr="001507CA">
        <w:rPr>
          <w:rFonts w:ascii="Times New Roman" w:hAnsi="Times New Roman" w:cs="Times New Roman"/>
          <w:bCs/>
          <w:sz w:val="24"/>
          <w:szCs w:val="24"/>
        </w:rPr>
        <w:t xml:space="preserve"> </w:t>
      </w:r>
      <w:proofErr w:type="gramStart"/>
      <w:r w:rsidRPr="001507CA">
        <w:rPr>
          <w:rFonts w:ascii="Times New Roman" w:hAnsi="Times New Roman" w:cs="Times New Roman"/>
          <w:bCs/>
          <w:sz w:val="24"/>
          <w:szCs w:val="24"/>
        </w:rPr>
        <w:t xml:space="preserve">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w:t>
      </w:r>
      <w:r w:rsidRPr="001507CA">
        <w:rPr>
          <w:rFonts w:ascii="Times New Roman" w:hAnsi="Times New Roman" w:cs="Times New Roman"/>
          <w:sz w:val="24"/>
          <w:szCs w:val="24"/>
        </w:rPr>
        <w:t xml:space="preserve">Федеральным законом от 24.07.1998 № 124-ФЗ «Об основных гарантиях прав ребенка в Российской Федерации», Федеральным законом от 04.12.2007 № 329-ФЗ «О физической культуре и спорте в Российской Федерации», </w:t>
      </w:r>
      <w:r w:rsidRPr="001507CA">
        <w:rPr>
          <w:rFonts w:ascii="Times New Roman" w:hAnsi="Times New Roman" w:cs="Times New Roman"/>
          <w:bCs/>
          <w:sz w:val="24"/>
          <w:szCs w:val="24"/>
        </w:rPr>
        <w:t>Постановление Главного государственного санитарного врача Российской Федерации от 28 сентября 2020 г. № 28 «Об утверждении санитарных правил СП</w:t>
      </w:r>
      <w:proofErr w:type="gramEnd"/>
      <w:r w:rsidRPr="001507CA">
        <w:rPr>
          <w:rFonts w:ascii="Times New Roman" w:hAnsi="Times New Roman" w:cs="Times New Roman"/>
          <w:bCs/>
          <w:sz w:val="24"/>
          <w:szCs w:val="24"/>
        </w:rPr>
        <w:t xml:space="preserve"> 2.4.3648-20 «Санитарно-эпидемиологические требования к организациям воспитания и обучения, отдыха и оздоровления детей и молодежи»</w:t>
      </w:r>
      <w:r w:rsidRPr="001507CA">
        <w:rPr>
          <w:rFonts w:ascii="Times New Roman" w:hAnsi="Times New Roman" w:cs="Times New Roman"/>
          <w:sz w:val="24"/>
          <w:szCs w:val="24"/>
        </w:rPr>
        <w:t xml:space="preserve">, </w:t>
      </w:r>
      <w:r w:rsidRPr="001507CA">
        <w:rPr>
          <w:rFonts w:ascii="Times New Roman" w:hAnsi="Times New Roman" w:cs="Times New Roman"/>
          <w:sz w:val="24"/>
          <w:szCs w:val="24"/>
        </w:rPr>
        <w:t xml:space="preserve">уставом Муниципального бюджетного учреждения дополнительного образования «Созвездие» муниципального округа </w:t>
      </w:r>
      <w:proofErr w:type="gramStart"/>
      <w:r w:rsidRPr="001507CA">
        <w:rPr>
          <w:rFonts w:ascii="Times New Roman" w:hAnsi="Times New Roman" w:cs="Times New Roman"/>
          <w:sz w:val="24"/>
          <w:szCs w:val="24"/>
        </w:rPr>
        <w:t>Спасск-Дальний</w:t>
      </w:r>
      <w:proofErr w:type="gramEnd"/>
      <w:r w:rsidRPr="001507CA">
        <w:rPr>
          <w:rFonts w:ascii="Times New Roman" w:hAnsi="Times New Roman" w:cs="Times New Roman"/>
          <w:sz w:val="24"/>
          <w:szCs w:val="24"/>
        </w:rPr>
        <w:t xml:space="preserve"> Приморского края</w:t>
      </w:r>
      <w:r w:rsidRPr="001507CA">
        <w:rPr>
          <w:rFonts w:ascii="Times New Roman" w:hAnsi="Times New Roman" w:cs="Times New Roman"/>
          <w:sz w:val="24"/>
          <w:szCs w:val="24"/>
        </w:rPr>
        <w:t xml:space="preserve"> (далее – Учреждение).</w:t>
      </w:r>
    </w:p>
    <w:p w:rsidR="0090371D" w:rsidRPr="001507CA" w:rsidRDefault="0090371D"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1.2. Настоящие Правила регулируют режим организации образовательного процесса, права и обязанности учащихся, применение поощрения и мер дисциплинарного взыскания к учащимся Учреждения.</w:t>
      </w:r>
    </w:p>
    <w:p w:rsidR="001D18DB" w:rsidRPr="001507CA" w:rsidRDefault="0090371D"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1.3. Учащимся Учреждения является лицо, зачисленное приказом директора для обучения по дополнител</w:t>
      </w:r>
      <w:r w:rsidR="001D18DB" w:rsidRPr="001507CA">
        <w:rPr>
          <w:rFonts w:ascii="Times New Roman" w:hAnsi="Times New Roman" w:cs="Times New Roman"/>
          <w:sz w:val="24"/>
          <w:szCs w:val="24"/>
        </w:rPr>
        <w:t>ьным общеразвивающим программам.</w:t>
      </w:r>
    </w:p>
    <w:p w:rsidR="0090371D" w:rsidRPr="001507CA" w:rsidRDefault="0090371D"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1.4. Дисциплина в Учреждении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9D2BC6" w:rsidRPr="001507CA" w:rsidRDefault="009D2BC6"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 xml:space="preserve">1.5. </w:t>
      </w:r>
      <w:r w:rsidRPr="001507CA">
        <w:rPr>
          <w:rFonts w:ascii="Times New Roman" w:hAnsi="Times New Roman" w:cs="Times New Roman"/>
          <w:sz w:val="24"/>
          <w:szCs w:val="24"/>
        </w:rPr>
        <w:t>Освоение дополнительных общеразвивающих программ в Учреждении осуществляется для учащихся в возрасте </w:t>
      </w:r>
      <w:r w:rsidRPr="001507CA">
        <w:rPr>
          <w:rFonts w:ascii="Times New Roman" w:hAnsi="Times New Roman" w:cs="Times New Roman"/>
          <w:bCs/>
          <w:sz w:val="24"/>
          <w:szCs w:val="24"/>
        </w:rPr>
        <w:t>от 5 до 18 лет включительно</w:t>
      </w:r>
      <w:r w:rsidRPr="001507CA">
        <w:rPr>
          <w:rFonts w:ascii="Times New Roman" w:hAnsi="Times New Roman" w:cs="Times New Roman"/>
          <w:sz w:val="24"/>
          <w:szCs w:val="24"/>
        </w:rPr>
        <w:t>. Прием и обучение учащихся иных возрастных категорий осуществляется в порядке, установленном локальными нормативными актами Учреждения (в рамках программ профессиональной подготовки или платных образовательных услуг).</w:t>
      </w:r>
    </w:p>
    <w:p w:rsidR="001D18DB" w:rsidRPr="001507CA" w:rsidRDefault="009D2BC6"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1.6</w:t>
      </w:r>
      <w:r w:rsidR="0090371D" w:rsidRPr="001507CA">
        <w:rPr>
          <w:rFonts w:ascii="Times New Roman" w:hAnsi="Times New Roman" w:cs="Times New Roman"/>
          <w:sz w:val="24"/>
          <w:szCs w:val="24"/>
        </w:rPr>
        <w:t>. Настоящие Правила обязательны для исполнения всеми учащимися Учреждения и их родителями (законными представителями). Те</w:t>
      </w:r>
      <w:proofErr w:type="gramStart"/>
      <w:r w:rsidR="0090371D" w:rsidRPr="001507CA">
        <w:rPr>
          <w:rFonts w:ascii="Times New Roman" w:hAnsi="Times New Roman" w:cs="Times New Roman"/>
          <w:sz w:val="24"/>
          <w:szCs w:val="24"/>
        </w:rPr>
        <w:t>кст Пр</w:t>
      </w:r>
      <w:proofErr w:type="gramEnd"/>
      <w:r w:rsidR="0090371D" w:rsidRPr="001507CA">
        <w:rPr>
          <w:rFonts w:ascii="Times New Roman" w:hAnsi="Times New Roman" w:cs="Times New Roman"/>
          <w:sz w:val="24"/>
          <w:szCs w:val="24"/>
        </w:rPr>
        <w:t>авил размещается на официальном са</w:t>
      </w:r>
      <w:r w:rsidR="00A04270" w:rsidRPr="001507CA">
        <w:rPr>
          <w:rFonts w:ascii="Times New Roman" w:hAnsi="Times New Roman" w:cs="Times New Roman"/>
          <w:sz w:val="24"/>
          <w:szCs w:val="24"/>
        </w:rPr>
        <w:t>йте Учреждения в сети Интернет.</w:t>
      </w:r>
    </w:p>
    <w:p w:rsidR="0090371D" w:rsidRPr="001507CA" w:rsidRDefault="0090371D" w:rsidP="001507CA">
      <w:pPr>
        <w:spacing w:line="240" w:lineRule="auto"/>
        <w:jc w:val="both"/>
        <w:rPr>
          <w:rFonts w:ascii="Times New Roman" w:hAnsi="Times New Roman" w:cs="Times New Roman"/>
          <w:b/>
          <w:sz w:val="24"/>
          <w:szCs w:val="24"/>
        </w:rPr>
      </w:pPr>
      <w:r w:rsidRPr="001507CA">
        <w:rPr>
          <w:rFonts w:ascii="Times New Roman" w:hAnsi="Times New Roman" w:cs="Times New Roman"/>
          <w:b/>
          <w:sz w:val="24"/>
          <w:szCs w:val="24"/>
        </w:rPr>
        <w:t>2. Режим образовательного процесса</w:t>
      </w:r>
    </w:p>
    <w:p w:rsidR="0090371D" w:rsidRPr="001507CA" w:rsidRDefault="0090371D"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2.1. Учреждение реализует дополнительные общеобразовательные программы в течение всего календарного года, включая каникулярное время.</w:t>
      </w:r>
    </w:p>
    <w:p w:rsidR="0090371D" w:rsidRPr="001507CA" w:rsidRDefault="0090371D"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lastRenderedPageBreak/>
        <w:t>2.2. Учебный год в Учреждении начинается 1 сентября и заканчивается 31 мая. Комплектование групп осуществляется до 15 сентября. В каникулярный период Учреждение открывает на своей базе в установленном порядке летние лагеря с дневным пребыванием, профильные лагеря.</w:t>
      </w:r>
    </w:p>
    <w:p w:rsidR="0090371D" w:rsidRPr="001507CA" w:rsidRDefault="0090371D"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2.3. В Учреждении для учащихся устанавливаются каникулы в летний период с 01 июня по 31 августа.</w:t>
      </w:r>
    </w:p>
    <w:p w:rsidR="0090371D" w:rsidRPr="001507CA" w:rsidRDefault="0090371D"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2.4. В Учреждении устанавливается шестидневная учебная неделя.</w:t>
      </w:r>
    </w:p>
    <w:p w:rsidR="0090371D" w:rsidRPr="001507CA" w:rsidRDefault="0090371D"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2.5. Расписание учебных занятий составляется в строгом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с учетом дневной и недельной динамики умственной работоспособности обучающихся и шкалы трудности учебных предметов.</w:t>
      </w:r>
    </w:p>
    <w:p w:rsidR="0090371D" w:rsidRPr="001507CA" w:rsidRDefault="0090371D"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2.6. Учебные занятия в Учреждении начинаются не ранее 08.00 часов утра и заканчиваются не позднее 20.00 часов. Для обучающихся в возрасте 16-18 лет допускается окончание занятий в 21.00 часов.</w:t>
      </w:r>
    </w:p>
    <w:p w:rsidR="0090371D" w:rsidRPr="001507CA" w:rsidRDefault="0090371D"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2.</w:t>
      </w:r>
      <w:r w:rsidR="00A04270" w:rsidRPr="001507CA">
        <w:rPr>
          <w:rFonts w:ascii="Times New Roman" w:hAnsi="Times New Roman" w:cs="Times New Roman"/>
          <w:sz w:val="24"/>
          <w:szCs w:val="24"/>
        </w:rPr>
        <w:t>7</w:t>
      </w:r>
      <w:r w:rsidRPr="001507CA">
        <w:rPr>
          <w:rFonts w:ascii="Times New Roman" w:hAnsi="Times New Roman" w:cs="Times New Roman"/>
          <w:sz w:val="24"/>
          <w:szCs w:val="24"/>
        </w:rPr>
        <w:t>. Расписание занятий учащихся составляется с учётом расписаний занятий образовательных организаций и с учётом особенностей реализуемых программ.</w:t>
      </w:r>
    </w:p>
    <w:p w:rsidR="00A04270" w:rsidRPr="001507CA" w:rsidRDefault="00A04270" w:rsidP="001507CA">
      <w:p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2.8</w:t>
      </w:r>
      <w:r w:rsidR="0090371D" w:rsidRPr="001507CA">
        <w:rPr>
          <w:rFonts w:ascii="Times New Roman" w:hAnsi="Times New Roman" w:cs="Times New Roman"/>
          <w:sz w:val="24"/>
          <w:szCs w:val="24"/>
        </w:rPr>
        <w:t>. Учебные занятия в Учреждении по оказанию платных образовательных услуг также могут проводиться в выходные и праздничные</w:t>
      </w:r>
      <w:r w:rsidRPr="001507CA">
        <w:rPr>
          <w:rFonts w:ascii="Times New Roman" w:hAnsi="Times New Roman" w:cs="Times New Roman"/>
          <w:sz w:val="24"/>
          <w:szCs w:val="24"/>
        </w:rPr>
        <w:t xml:space="preserve"> дни, а также в период каникул.</w:t>
      </w:r>
    </w:p>
    <w:p w:rsidR="00A04270" w:rsidRPr="001507CA" w:rsidRDefault="0090371D" w:rsidP="001507CA">
      <w:pPr>
        <w:spacing w:line="240" w:lineRule="auto"/>
        <w:jc w:val="both"/>
        <w:rPr>
          <w:rFonts w:ascii="Times New Roman" w:hAnsi="Times New Roman" w:cs="Times New Roman"/>
          <w:b/>
          <w:sz w:val="24"/>
          <w:szCs w:val="24"/>
        </w:rPr>
      </w:pPr>
      <w:r w:rsidRPr="001507CA">
        <w:rPr>
          <w:rFonts w:ascii="Times New Roman" w:hAnsi="Times New Roman" w:cs="Times New Roman"/>
          <w:b/>
          <w:sz w:val="24"/>
          <w:szCs w:val="24"/>
        </w:rPr>
        <w:t>3. Общие правила пребывания в Учреждении</w:t>
      </w:r>
    </w:p>
    <w:p w:rsidR="00A04270" w:rsidRPr="001507CA" w:rsidRDefault="00A04270" w:rsidP="001507CA">
      <w:pPr>
        <w:pStyle w:val="ds-markdown-paragraph"/>
        <w:spacing w:before="240" w:beforeAutospacing="0" w:after="240" w:afterAutospacing="0"/>
        <w:jc w:val="both"/>
        <w:rPr>
          <w:color w:val="0F1115"/>
        </w:rPr>
      </w:pPr>
      <w:r w:rsidRPr="001507CA">
        <w:rPr>
          <w:color w:val="0F1115"/>
        </w:rPr>
        <w:t>3.1. Учащиеся приходят на занятия не позднее</w:t>
      </w:r>
      <w:r w:rsidRPr="001507CA">
        <w:rPr>
          <w:color w:val="0F1115"/>
        </w:rPr>
        <w:t>,</w:t>
      </w:r>
      <w:r w:rsidRPr="001507CA">
        <w:rPr>
          <w:color w:val="0F1115"/>
        </w:rPr>
        <w:t xml:space="preserve"> чем за 10 минут до их начала. После окончания занятия учащиеся не должны задерживаться в кабинете (классе, спортивном зале) более чем на 10 минут. Данное время отведено для подготовки кабинета к занятию и его уборки после окончания занятия с соблюдением санитарно-гигиенических норм.</w:t>
      </w:r>
    </w:p>
    <w:p w:rsidR="00A04270" w:rsidRPr="001507CA" w:rsidRDefault="00A04270" w:rsidP="001507CA">
      <w:pPr>
        <w:pStyle w:val="ds-markdown-paragraph"/>
        <w:spacing w:before="240" w:beforeAutospacing="0" w:after="240" w:afterAutospacing="0"/>
        <w:jc w:val="both"/>
        <w:rPr>
          <w:color w:val="0F1115"/>
        </w:rPr>
      </w:pPr>
      <w:r w:rsidRPr="001507CA">
        <w:rPr>
          <w:color w:val="0F1115"/>
        </w:rPr>
        <w:t xml:space="preserve">3.2. </w:t>
      </w:r>
      <w:r w:rsidRPr="001507CA">
        <w:rPr>
          <w:color w:val="0F1115"/>
        </w:rPr>
        <w:t xml:space="preserve">Учащиеся должны иметь сменную обувь (бахилы). </w:t>
      </w:r>
      <w:r w:rsidRPr="001507CA">
        <w:rPr>
          <w:color w:val="0F1115"/>
        </w:rPr>
        <w:t xml:space="preserve">В </w:t>
      </w:r>
      <w:r w:rsidRPr="001507CA">
        <w:rPr>
          <w:color w:val="0F1115"/>
        </w:rPr>
        <w:t xml:space="preserve">объединениях, </w:t>
      </w:r>
      <w:r w:rsidRPr="001507CA">
        <w:rPr>
          <w:color w:val="0F1115"/>
        </w:rPr>
        <w:t>где это предусмотрено дополнительной общеразвивающей программой, учащиеся должны иметь специальную одежду, обувь и инвентарь.</w:t>
      </w:r>
    </w:p>
    <w:p w:rsidR="00A04270" w:rsidRPr="001507CA" w:rsidRDefault="00A04270" w:rsidP="001507CA">
      <w:pPr>
        <w:pStyle w:val="ds-markdown-paragraph"/>
        <w:spacing w:before="240" w:beforeAutospacing="0" w:after="240" w:afterAutospacing="0"/>
        <w:jc w:val="both"/>
        <w:rPr>
          <w:color w:val="0F1115"/>
        </w:rPr>
      </w:pPr>
      <w:r w:rsidRPr="001507CA">
        <w:rPr>
          <w:color w:val="0F1115"/>
        </w:rPr>
        <w:t>3.3. Во время занятий учащимся запрещается шуметь, отвлекаться самим и отвлекать других учащихся посторонними разговорами, играми и иными действиями, не относящимися к учебному процессу. Учебное время должно использоваться только для достижения целей образовательной программы.</w:t>
      </w:r>
    </w:p>
    <w:p w:rsidR="00A04270" w:rsidRPr="001507CA" w:rsidRDefault="00A04270" w:rsidP="001507CA">
      <w:pPr>
        <w:pStyle w:val="ds-markdown-paragraph"/>
        <w:spacing w:before="240" w:beforeAutospacing="0" w:after="240" w:afterAutospacing="0"/>
        <w:jc w:val="both"/>
        <w:rPr>
          <w:color w:val="0F1115"/>
        </w:rPr>
      </w:pPr>
      <w:r w:rsidRPr="001507CA">
        <w:rPr>
          <w:color w:val="0F1115"/>
        </w:rPr>
        <w:t>3.4. Учащийся вправе покинуть кабинет только с разрешения педагога дополнительного образования (во время перерыва или после окончания занятия).</w:t>
      </w:r>
    </w:p>
    <w:p w:rsidR="00A04270" w:rsidRPr="001507CA" w:rsidRDefault="00A04270" w:rsidP="001507CA">
      <w:pPr>
        <w:pStyle w:val="ds-markdown-paragraph"/>
        <w:spacing w:before="240" w:beforeAutospacing="0" w:after="240" w:afterAutospacing="0"/>
        <w:jc w:val="both"/>
        <w:rPr>
          <w:color w:val="0F1115"/>
        </w:rPr>
      </w:pPr>
      <w:r w:rsidRPr="001507CA">
        <w:rPr>
          <w:color w:val="0F1115"/>
        </w:rPr>
        <w:t>3.5. Учащиеся обязаны посещать учебные занятия согласно расписанию. Пропуск занятий без уважи</w:t>
      </w:r>
      <w:r w:rsidRPr="001507CA">
        <w:rPr>
          <w:color w:val="0F1115"/>
        </w:rPr>
        <w:t>тельной причины не допускается.</w:t>
      </w:r>
    </w:p>
    <w:p w:rsidR="00A04270" w:rsidRPr="001507CA" w:rsidRDefault="00A04270" w:rsidP="001507CA">
      <w:pPr>
        <w:pStyle w:val="ds-markdown-paragraph"/>
        <w:spacing w:before="240" w:beforeAutospacing="0" w:after="240" w:afterAutospacing="0"/>
        <w:jc w:val="both"/>
        <w:rPr>
          <w:color w:val="0F1115"/>
        </w:rPr>
      </w:pPr>
      <w:r w:rsidRPr="001507CA">
        <w:rPr>
          <w:color w:val="0F1115"/>
        </w:rPr>
        <w:t>В случае пропуска занятий по болезни учащийся обязан проинформировать педагога (любым доступным способом) и предъявить медицинскую справку или ее копию при выходе на занятия.</w:t>
      </w:r>
    </w:p>
    <w:p w:rsidR="00A04270" w:rsidRPr="001507CA" w:rsidRDefault="00A04270" w:rsidP="001507CA">
      <w:pPr>
        <w:pStyle w:val="ds-markdown-paragraph"/>
        <w:spacing w:before="240" w:beforeAutospacing="0" w:after="240" w:afterAutospacing="0"/>
        <w:jc w:val="both"/>
        <w:rPr>
          <w:color w:val="0F1115"/>
        </w:rPr>
      </w:pPr>
      <w:r w:rsidRPr="001507CA">
        <w:rPr>
          <w:color w:val="0F1115"/>
        </w:rPr>
        <w:t>3.6. Учащиеся обязаны неукоснительно соблюдать требования техники безопасности, охраны труда, санитарно-гигиенических норм и правил пожарной безопасности, предусмотренные соответствующими инструкциями и правилами Учреждения.</w:t>
      </w:r>
    </w:p>
    <w:p w:rsidR="00A04270" w:rsidRPr="001507CA" w:rsidRDefault="00A04270" w:rsidP="001507CA">
      <w:pPr>
        <w:pStyle w:val="ds-markdown-paragraph"/>
        <w:spacing w:before="240" w:beforeAutospacing="0" w:after="240" w:afterAutospacing="0"/>
        <w:jc w:val="both"/>
        <w:rPr>
          <w:color w:val="0F1115"/>
        </w:rPr>
      </w:pPr>
      <w:r w:rsidRPr="001507CA">
        <w:rPr>
          <w:color w:val="0F1115"/>
        </w:rPr>
        <w:lastRenderedPageBreak/>
        <w:t>3.7. В случае возникновения пожара, аварии или иной чрезвычайной ситуации (стихийного бедствия) учащиеся обязаны немедленно и беспрекословно выполнять указания педагога и действовать согласно утвержденному плану эвакуации и инструкциям по безопасности.</w:t>
      </w:r>
    </w:p>
    <w:p w:rsidR="00A04270" w:rsidRPr="001507CA" w:rsidRDefault="00A04270" w:rsidP="001507CA">
      <w:pPr>
        <w:pStyle w:val="ds-markdown-paragraph"/>
        <w:spacing w:before="240" w:beforeAutospacing="0" w:after="240" w:afterAutospacing="0"/>
        <w:jc w:val="both"/>
        <w:rPr>
          <w:color w:val="0F1115"/>
        </w:rPr>
      </w:pPr>
      <w:r w:rsidRPr="001507CA">
        <w:rPr>
          <w:color w:val="0F1115"/>
        </w:rPr>
        <w:t>3.8. В целях предупреждения несчастных случаев учащиеся должны строго соблюдать общие и специальные предписания (инструкции) по технике безопасности, охране жизни и здоровья, действующие в Учреждении.</w:t>
      </w:r>
    </w:p>
    <w:p w:rsidR="00A04270" w:rsidRPr="001507CA" w:rsidRDefault="00A04270" w:rsidP="001507CA">
      <w:pPr>
        <w:pStyle w:val="ds-markdown-paragraph"/>
        <w:spacing w:before="240" w:beforeAutospacing="0" w:after="240" w:afterAutospacing="0"/>
        <w:jc w:val="both"/>
        <w:rPr>
          <w:color w:val="0F1115"/>
        </w:rPr>
      </w:pPr>
      <w:r w:rsidRPr="001507CA">
        <w:rPr>
          <w:color w:val="0F1115"/>
        </w:rPr>
        <w:t>3.9. Учащимся запрещается приносить на территорию Учреждения и использовать в нем:</w:t>
      </w:r>
    </w:p>
    <w:p w:rsidR="00A04270" w:rsidRPr="001507CA" w:rsidRDefault="00A04270" w:rsidP="001507CA">
      <w:pPr>
        <w:pStyle w:val="ds-markdown-paragraph"/>
        <w:numPr>
          <w:ilvl w:val="0"/>
          <w:numId w:val="3"/>
        </w:numPr>
        <w:spacing w:after="0" w:afterAutospacing="0"/>
        <w:jc w:val="both"/>
        <w:rPr>
          <w:color w:val="0F1115"/>
        </w:rPr>
      </w:pPr>
      <w:r w:rsidRPr="001507CA">
        <w:rPr>
          <w:color w:val="0F1115"/>
        </w:rPr>
        <w:t>оружие (в том числе пневматическое, холодное, имитационное), взрывчатые, легковоспламеняющиеся вещества, пиротехнические изделия;</w:t>
      </w:r>
    </w:p>
    <w:p w:rsidR="00A04270" w:rsidRPr="001507CA" w:rsidRDefault="00A04270" w:rsidP="001507CA">
      <w:pPr>
        <w:pStyle w:val="ds-markdown-paragraph"/>
        <w:numPr>
          <w:ilvl w:val="0"/>
          <w:numId w:val="3"/>
        </w:numPr>
        <w:spacing w:after="0" w:afterAutospacing="0"/>
        <w:jc w:val="both"/>
        <w:rPr>
          <w:color w:val="0F1115"/>
        </w:rPr>
      </w:pPr>
      <w:r w:rsidRPr="001507CA">
        <w:rPr>
          <w:color w:val="0F1115"/>
        </w:rPr>
        <w:t xml:space="preserve">табачную и </w:t>
      </w:r>
      <w:proofErr w:type="spellStart"/>
      <w:r w:rsidRPr="001507CA">
        <w:rPr>
          <w:color w:val="0F1115"/>
        </w:rPr>
        <w:t>никотинсодержащую</w:t>
      </w:r>
      <w:proofErr w:type="spellEnd"/>
      <w:r w:rsidRPr="001507CA">
        <w:rPr>
          <w:color w:val="0F1115"/>
        </w:rPr>
        <w:t xml:space="preserve"> продукцию, электронные системы доставки никотина (</w:t>
      </w:r>
      <w:proofErr w:type="spellStart"/>
      <w:r w:rsidRPr="001507CA">
        <w:rPr>
          <w:color w:val="0F1115"/>
        </w:rPr>
        <w:t>вейпы</w:t>
      </w:r>
      <w:proofErr w:type="spellEnd"/>
      <w:r w:rsidRPr="001507CA">
        <w:rPr>
          <w:color w:val="0F1115"/>
        </w:rPr>
        <w:t xml:space="preserve">, </w:t>
      </w:r>
      <w:proofErr w:type="spellStart"/>
      <w:r w:rsidRPr="001507CA">
        <w:rPr>
          <w:color w:val="0F1115"/>
        </w:rPr>
        <w:t>айкосы</w:t>
      </w:r>
      <w:proofErr w:type="spellEnd"/>
      <w:r w:rsidRPr="001507CA">
        <w:rPr>
          <w:color w:val="0F1115"/>
        </w:rPr>
        <w:t>), спиртные и слабоалкогольные напитки, наркотические средства и психотропные вещества;</w:t>
      </w:r>
    </w:p>
    <w:p w:rsidR="00A04270" w:rsidRPr="001507CA" w:rsidRDefault="00A04270" w:rsidP="001507CA">
      <w:pPr>
        <w:pStyle w:val="ds-markdown-paragraph"/>
        <w:numPr>
          <w:ilvl w:val="0"/>
          <w:numId w:val="3"/>
        </w:numPr>
        <w:spacing w:after="0" w:afterAutospacing="0"/>
        <w:jc w:val="both"/>
        <w:rPr>
          <w:color w:val="0F1115"/>
        </w:rPr>
      </w:pPr>
      <w:r w:rsidRPr="001507CA">
        <w:rPr>
          <w:color w:val="0F1115"/>
        </w:rPr>
        <w:t>токсичные, ядовитые и едкие химические вещества, газовые баллончики;</w:t>
      </w:r>
    </w:p>
    <w:p w:rsidR="001D18DB" w:rsidRPr="001507CA" w:rsidRDefault="00A04270" w:rsidP="001507CA">
      <w:pPr>
        <w:pStyle w:val="ds-markdown-paragraph"/>
        <w:numPr>
          <w:ilvl w:val="0"/>
          <w:numId w:val="3"/>
        </w:numPr>
        <w:spacing w:after="0" w:afterAutospacing="0"/>
        <w:jc w:val="both"/>
        <w:rPr>
          <w:color w:val="0F1115"/>
        </w:rPr>
      </w:pPr>
      <w:r w:rsidRPr="001507CA">
        <w:rPr>
          <w:color w:val="0F1115"/>
        </w:rPr>
        <w:t>иные предметы и вещества, способные причинить вред здоровью участников образовательного процесса или нарушить его нормальное течение.</w:t>
      </w:r>
    </w:p>
    <w:p w:rsidR="001D18DB" w:rsidRPr="001507CA" w:rsidRDefault="001D18DB" w:rsidP="001507CA">
      <w:pPr>
        <w:pStyle w:val="ds-markdown-paragraph"/>
        <w:shd w:val="clear" w:color="auto" w:fill="FFFFFF"/>
        <w:spacing w:before="240" w:beforeAutospacing="0" w:after="240" w:afterAutospacing="0"/>
        <w:jc w:val="both"/>
        <w:rPr>
          <w:b/>
          <w:color w:val="0F1115"/>
        </w:rPr>
      </w:pPr>
      <w:r w:rsidRPr="001507CA">
        <w:rPr>
          <w:color w:val="0F1115"/>
        </w:rPr>
        <w:t>3.10.</w:t>
      </w:r>
      <w:r w:rsidRPr="001507CA">
        <w:rPr>
          <w:b/>
          <w:color w:val="0F1115"/>
        </w:rPr>
        <w:t> </w:t>
      </w:r>
      <w:r w:rsidRPr="001507CA">
        <w:rPr>
          <w:rStyle w:val="a4"/>
          <w:b w:val="0"/>
          <w:color w:val="0F1115"/>
        </w:rPr>
        <w:t>Использование мобильных телефонов и электронных устройств:</w:t>
      </w:r>
    </w:p>
    <w:p w:rsidR="001D18DB" w:rsidRPr="001507CA" w:rsidRDefault="001D18DB" w:rsidP="001507CA">
      <w:pPr>
        <w:pStyle w:val="ds-markdown-paragraph"/>
        <w:numPr>
          <w:ilvl w:val="0"/>
          <w:numId w:val="3"/>
        </w:numPr>
        <w:shd w:val="clear" w:color="auto" w:fill="FFFFFF"/>
        <w:spacing w:after="0" w:afterAutospacing="0"/>
        <w:jc w:val="both"/>
        <w:rPr>
          <w:color w:val="0F1115"/>
        </w:rPr>
      </w:pPr>
      <w:r w:rsidRPr="001507CA">
        <w:rPr>
          <w:color w:val="0F1115"/>
        </w:rPr>
        <w:t>Во время учебных занятий мобильные телефоны, смарт-часы, планшеты и другие средства связи должны быть переведены в беззвучный режим и убраны из поля зрения (в портфель, рюкзак или специально отведенное место).</w:t>
      </w:r>
    </w:p>
    <w:p w:rsidR="001D18DB" w:rsidRPr="001507CA" w:rsidRDefault="001D18DB" w:rsidP="001507CA">
      <w:pPr>
        <w:pStyle w:val="ds-markdown-paragraph"/>
        <w:numPr>
          <w:ilvl w:val="0"/>
          <w:numId w:val="3"/>
        </w:numPr>
        <w:shd w:val="clear" w:color="auto" w:fill="FFFFFF"/>
        <w:spacing w:after="0" w:afterAutospacing="0"/>
        <w:jc w:val="both"/>
        <w:rPr>
          <w:color w:val="0F1115"/>
        </w:rPr>
      </w:pPr>
      <w:r w:rsidRPr="001507CA">
        <w:rPr>
          <w:color w:val="0F1115"/>
        </w:rPr>
        <w:t>Использование указанных устройств в учебных целях допускается только с разрешения педагога в рамках образовательной деятельности.</w:t>
      </w:r>
    </w:p>
    <w:p w:rsidR="001D18DB" w:rsidRPr="001507CA" w:rsidRDefault="001D18DB" w:rsidP="001507CA">
      <w:pPr>
        <w:pStyle w:val="ds-markdown-paragraph"/>
        <w:numPr>
          <w:ilvl w:val="0"/>
          <w:numId w:val="3"/>
        </w:numPr>
        <w:shd w:val="clear" w:color="auto" w:fill="FFFFFF"/>
        <w:spacing w:after="0" w:afterAutospacing="0"/>
        <w:jc w:val="both"/>
        <w:rPr>
          <w:color w:val="0F1115"/>
        </w:rPr>
      </w:pPr>
      <w:r w:rsidRPr="001507CA">
        <w:rPr>
          <w:color w:val="0F1115"/>
        </w:rPr>
        <w:t>Разговаривать по телефону во время занятий категорически запрещено.</w:t>
      </w:r>
    </w:p>
    <w:p w:rsidR="001507CA" w:rsidRPr="001507CA" w:rsidRDefault="001D18DB" w:rsidP="001507CA">
      <w:pPr>
        <w:pStyle w:val="ds-markdown-paragraph"/>
        <w:numPr>
          <w:ilvl w:val="0"/>
          <w:numId w:val="3"/>
        </w:numPr>
        <w:shd w:val="clear" w:color="auto" w:fill="FFFFFF"/>
        <w:spacing w:after="240" w:afterAutospacing="0"/>
        <w:jc w:val="both"/>
        <w:rPr>
          <w:color w:val="0F1115"/>
        </w:rPr>
      </w:pPr>
      <w:r w:rsidRPr="001507CA">
        <w:rPr>
          <w:color w:val="0F1115"/>
        </w:rPr>
        <w:t>Учреждение не несет ответственности за утерю, порчу или хищение мобильных телефонов и иных ценных вещей, оставленных без присмотра в раздевалках, карманах верхней одежды или на столах во время перемен и занятий.</w:t>
      </w:r>
    </w:p>
    <w:p w:rsidR="0090371D" w:rsidRPr="001507CA" w:rsidRDefault="009D2BC6" w:rsidP="001507CA">
      <w:pPr>
        <w:spacing w:after="240" w:line="240" w:lineRule="auto"/>
        <w:jc w:val="both"/>
        <w:rPr>
          <w:rFonts w:ascii="Times New Roman" w:hAnsi="Times New Roman" w:cs="Times New Roman"/>
          <w:b/>
          <w:sz w:val="24"/>
          <w:szCs w:val="24"/>
        </w:rPr>
      </w:pPr>
      <w:r w:rsidRPr="001507CA">
        <w:rPr>
          <w:rFonts w:ascii="Times New Roman" w:hAnsi="Times New Roman" w:cs="Times New Roman"/>
          <w:b/>
          <w:sz w:val="24"/>
          <w:szCs w:val="24"/>
        </w:rPr>
        <w:t>4</w:t>
      </w:r>
      <w:r w:rsidR="0090371D" w:rsidRPr="001507CA">
        <w:rPr>
          <w:rFonts w:ascii="Times New Roman" w:hAnsi="Times New Roman" w:cs="Times New Roman"/>
          <w:b/>
          <w:sz w:val="24"/>
          <w:szCs w:val="24"/>
        </w:rPr>
        <w:t>. Права, обязанности и ответственность учащихся</w:t>
      </w:r>
    </w:p>
    <w:p w:rsidR="0090371D" w:rsidRPr="001507CA" w:rsidRDefault="009D2BC6" w:rsidP="001507CA">
      <w:pPr>
        <w:spacing w:after="240" w:line="240" w:lineRule="auto"/>
        <w:jc w:val="both"/>
        <w:rPr>
          <w:rFonts w:ascii="Times New Roman" w:hAnsi="Times New Roman" w:cs="Times New Roman"/>
          <w:sz w:val="24"/>
          <w:szCs w:val="24"/>
        </w:rPr>
      </w:pPr>
      <w:r w:rsidRPr="001507CA">
        <w:rPr>
          <w:rFonts w:ascii="Times New Roman" w:hAnsi="Times New Roman" w:cs="Times New Roman"/>
          <w:sz w:val="24"/>
          <w:szCs w:val="24"/>
        </w:rPr>
        <w:t>4</w:t>
      </w:r>
      <w:r w:rsidR="0090371D" w:rsidRPr="001507CA">
        <w:rPr>
          <w:rFonts w:ascii="Times New Roman" w:hAnsi="Times New Roman" w:cs="Times New Roman"/>
          <w:sz w:val="24"/>
          <w:szCs w:val="24"/>
        </w:rPr>
        <w:t xml:space="preserve">.1. Учащиеся имеют право </w:t>
      </w:r>
      <w:proofErr w:type="gramStart"/>
      <w:r w:rsidR="0090371D" w:rsidRPr="001507CA">
        <w:rPr>
          <w:rFonts w:ascii="Times New Roman" w:hAnsi="Times New Roman" w:cs="Times New Roman"/>
          <w:sz w:val="24"/>
          <w:szCs w:val="24"/>
        </w:rPr>
        <w:t>на</w:t>
      </w:r>
      <w:proofErr w:type="gramEnd"/>
      <w:r w:rsidR="0090371D" w:rsidRPr="001507CA">
        <w:rPr>
          <w:rFonts w:ascii="Times New Roman" w:hAnsi="Times New Roman" w:cs="Times New Roman"/>
          <w:sz w:val="24"/>
          <w:szCs w:val="24"/>
        </w:rPr>
        <w:t>:</w:t>
      </w:r>
    </w:p>
    <w:p w:rsidR="0090371D" w:rsidRPr="001507CA" w:rsidRDefault="0090371D" w:rsidP="001507CA">
      <w:pPr>
        <w:pStyle w:val="a5"/>
        <w:numPr>
          <w:ilvl w:val="0"/>
          <w:numId w:val="4"/>
        </w:numPr>
        <w:spacing w:after="240" w:line="240" w:lineRule="auto"/>
        <w:jc w:val="both"/>
        <w:rPr>
          <w:rFonts w:ascii="Times New Roman" w:hAnsi="Times New Roman" w:cs="Times New Roman"/>
          <w:sz w:val="24"/>
          <w:szCs w:val="24"/>
        </w:rPr>
      </w:pPr>
      <w:r w:rsidRPr="001507CA">
        <w:rPr>
          <w:rFonts w:ascii="Times New Roman" w:hAnsi="Times New Roman" w:cs="Times New Roman"/>
          <w:sz w:val="24"/>
          <w:szCs w:val="24"/>
        </w:rPr>
        <w:t xml:space="preserve">Выбор дополнительной общеразвивающей программы, </w:t>
      </w:r>
      <w:proofErr w:type="gramStart"/>
      <w:r w:rsidRPr="001507CA">
        <w:rPr>
          <w:rFonts w:ascii="Times New Roman" w:hAnsi="Times New Roman" w:cs="Times New Roman"/>
          <w:sz w:val="24"/>
          <w:szCs w:val="24"/>
        </w:rPr>
        <w:t>реализуемых</w:t>
      </w:r>
      <w:proofErr w:type="gramEnd"/>
      <w:r w:rsidRPr="001507CA">
        <w:rPr>
          <w:rFonts w:ascii="Times New Roman" w:hAnsi="Times New Roman" w:cs="Times New Roman"/>
          <w:sz w:val="24"/>
          <w:szCs w:val="24"/>
        </w:rPr>
        <w:t xml:space="preserve"> Учреждением.</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proofErr w:type="gramStart"/>
      <w:r w:rsidRPr="001507CA">
        <w:rPr>
          <w:rFonts w:ascii="Times New Roman" w:hAnsi="Times New Roman" w:cs="Times New Roman"/>
          <w:sz w:val="24"/>
          <w:szCs w:val="24"/>
        </w:rPr>
        <w:t>Обучение</w:t>
      </w:r>
      <w:proofErr w:type="gramEnd"/>
      <w:r w:rsidRPr="001507CA">
        <w:rPr>
          <w:rFonts w:ascii="Times New Roman" w:hAnsi="Times New Roman" w:cs="Times New Roman"/>
          <w:sz w:val="24"/>
          <w:szCs w:val="24"/>
        </w:rPr>
        <w:t xml:space="preserve"> по индивидуальному учебному плану (индивидуальному образовательному маршруту).</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Свободу совести, информации, свободное выражение собственных взглядов и убеждений.</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Каникулы.</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Участие в управлении Учреждением в порядке, установленном уставом.</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lastRenderedPageBreak/>
        <w:t>Ознакомление с уставом, лицензией, учебной документацией и другими документами Учреждения.</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Бесплатное пользование учебно-методическими материалами.</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Развитие творческих способностей, участие в конкурсах, олимпиадах, выставках, спортивных мероприятиях.</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Поощрение за успехи в деятельности.</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Своевременное получение информации о расписании, графиках аттестации, критериях оценивания.</w:t>
      </w:r>
    </w:p>
    <w:p w:rsidR="009D2BC6"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Посещение по своему выбору мероприятий, не предусмотренных учебным планом</w:t>
      </w:r>
      <w:r w:rsidR="009D2BC6" w:rsidRPr="001507CA">
        <w:rPr>
          <w:rFonts w:ascii="Times New Roman" w:hAnsi="Times New Roman" w:cs="Times New Roman"/>
          <w:sz w:val="24"/>
          <w:szCs w:val="24"/>
        </w:rPr>
        <w:t xml:space="preserve"> программы</w:t>
      </w:r>
      <w:r w:rsidRPr="001507CA">
        <w:rPr>
          <w:rFonts w:ascii="Times New Roman" w:hAnsi="Times New Roman" w:cs="Times New Roman"/>
          <w:sz w:val="24"/>
          <w:szCs w:val="24"/>
        </w:rPr>
        <w:t xml:space="preserve">. </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Участие в общественных объединениях.</w:t>
      </w:r>
    </w:p>
    <w:p w:rsidR="0090371D"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Предоставление дня отдыха в день сдачи крови и (или) ее компонентов и в день связанного с этим медицинского осмотра в порядке, установленном локальным нормативным актом Учреждения.</w:t>
      </w:r>
    </w:p>
    <w:p w:rsidR="009D2BC6" w:rsidRPr="001507CA" w:rsidRDefault="0090371D" w:rsidP="001507CA">
      <w:pPr>
        <w:pStyle w:val="a5"/>
        <w:numPr>
          <w:ilvl w:val="0"/>
          <w:numId w:val="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Обжалование актов образовательной организации в установленном законодательством Российской Федерации порядке.</w:t>
      </w:r>
      <w:bookmarkStart w:id="0" w:name="_GoBack"/>
      <w:bookmarkEnd w:id="0"/>
    </w:p>
    <w:p w:rsidR="0090371D"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90371D" w:rsidRPr="001507CA">
        <w:rPr>
          <w:rFonts w:ascii="Times New Roman" w:hAnsi="Times New Roman" w:cs="Times New Roman"/>
          <w:sz w:val="24"/>
          <w:szCs w:val="24"/>
        </w:rPr>
        <w:t>.2. Учащиеся обязаны:</w:t>
      </w:r>
    </w:p>
    <w:p w:rsidR="0090371D" w:rsidRPr="001507CA" w:rsidRDefault="0090371D" w:rsidP="001507CA">
      <w:pPr>
        <w:pStyle w:val="a5"/>
        <w:numPr>
          <w:ilvl w:val="0"/>
          <w:numId w:val="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Добросовестно осваивать образовательную программу, посещать занятия, выполнять задания.</w:t>
      </w:r>
    </w:p>
    <w:p w:rsidR="0090371D" w:rsidRPr="001507CA" w:rsidRDefault="0090371D" w:rsidP="001507CA">
      <w:pPr>
        <w:pStyle w:val="a5"/>
        <w:numPr>
          <w:ilvl w:val="0"/>
          <w:numId w:val="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Выполнять требования устава, настоящих Правил и иных локальных актов Учреждения.</w:t>
      </w:r>
    </w:p>
    <w:p w:rsidR="0090371D" w:rsidRPr="001507CA" w:rsidRDefault="0090371D" w:rsidP="001507CA">
      <w:pPr>
        <w:pStyle w:val="a5"/>
        <w:numPr>
          <w:ilvl w:val="0"/>
          <w:numId w:val="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Заботиться о сохранении и укреплении своего здоровья, стремиться к нравственному, духовному и физическому развитию.</w:t>
      </w:r>
    </w:p>
    <w:p w:rsidR="0090371D" w:rsidRPr="001507CA" w:rsidRDefault="0090371D" w:rsidP="001507CA">
      <w:pPr>
        <w:pStyle w:val="a5"/>
        <w:numPr>
          <w:ilvl w:val="0"/>
          <w:numId w:val="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Немедленно информировать педагогического работника о каждом несчастном случае.</w:t>
      </w:r>
    </w:p>
    <w:p w:rsidR="0090371D" w:rsidRPr="001507CA" w:rsidRDefault="0090371D" w:rsidP="001507CA">
      <w:pPr>
        <w:pStyle w:val="a5"/>
        <w:numPr>
          <w:ilvl w:val="0"/>
          <w:numId w:val="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Уважать честь и достоинство других обучающихся и работников Учреждения, не создавать препятствий для получения образования другими учащимися.</w:t>
      </w:r>
    </w:p>
    <w:p w:rsidR="0090371D" w:rsidRPr="001507CA" w:rsidRDefault="0090371D" w:rsidP="001507CA">
      <w:pPr>
        <w:pStyle w:val="a5"/>
        <w:numPr>
          <w:ilvl w:val="0"/>
          <w:numId w:val="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Бережно относиться к имуществу Учреждения.</w:t>
      </w:r>
    </w:p>
    <w:p w:rsidR="0090371D" w:rsidRPr="001507CA" w:rsidRDefault="0090371D" w:rsidP="001507CA">
      <w:pPr>
        <w:pStyle w:val="a5"/>
        <w:numPr>
          <w:ilvl w:val="0"/>
          <w:numId w:val="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Соблюдать режим организации образовательного процесса.</w:t>
      </w:r>
    </w:p>
    <w:p w:rsidR="0090371D" w:rsidRPr="001507CA" w:rsidRDefault="0090371D" w:rsidP="001507CA">
      <w:pPr>
        <w:pStyle w:val="a5"/>
        <w:numPr>
          <w:ilvl w:val="0"/>
          <w:numId w:val="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Иметь опрятный и ухоженный внешний вид.</w:t>
      </w:r>
    </w:p>
    <w:p w:rsidR="0090371D" w:rsidRPr="001507CA" w:rsidRDefault="0090371D" w:rsidP="001507CA">
      <w:pPr>
        <w:pStyle w:val="a5"/>
        <w:numPr>
          <w:ilvl w:val="0"/>
          <w:numId w:val="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Соблюдать нормы законодательства в сфере охраны здоровья граждан от воздействия табачного дыма.</w:t>
      </w:r>
    </w:p>
    <w:p w:rsidR="0090371D" w:rsidRPr="001507CA" w:rsidRDefault="0090371D" w:rsidP="001507CA">
      <w:pPr>
        <w:pStyle w:val="a5"/>
        <w:numPr>
          <w:ilvl w:val="0"/>
          <w:numId w:val="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Не осуществлять действия, нарушающие права других граждан на благоприятную среду.</w:t>
      </w:r>
    </w:p>
    <w:p w:rsidR="0090371D"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90371D" w:rsidRPr="001507CA">
        <w:rPr>
          <w:rFonts w:ascii="Times New Roman" w:hAnsi="Times New Roman" w:cs="Times New Roman"/>
          <w:sz w:val="24"/>
          <w:szCs w:val="24"/>
        </w:rPr>
        <w:t>.3. Учащимся запрещается:</w:t>
      </w:r>
    </w:p>
    <w:p w:rsidR="0090371D" w:rsidRPr="001507CA" w:rsidRDefault="0090371D" w:rsidP="001507CA">
      <w:pPr>
        <w:pStyle w:val="a5"/>
        <w:numPr>
          <w:ilvl w:val="0"/>
          <w:numId w:val="8"/>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Приносить, передавать, использовать оружие, спиртные напитки, табачные изделия, токсические и наркотические вещества.</w:t>
      </w:r>
    </w:p>
    <w:p w:rsidR="0090371D" w:rsidRPr="001507CA" w:rsidRDefault="0090371D" w:rsidP="001507CA">
      <w:pPr>
        <w:pStyle w:val="a5"/>
        <w:numPr>
          <w:ilvl w:val="0"/>
          <w:numId w:val="8"/>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Приносить, передавать использовать любые предметы и вещества, могущие привести к взрывам, возгораниям и отравлению.</w:t>
      </w:r>
    </w:p>
    <w:p w:rsidR="0090371D" w:rsidRPr="001507CA" w:rsidRDefault="0090371D" w:rsidP="001507CA">
      <w:pPr>
        <w:pStyle w:val="a5"/>
        <w:numPr>
          <w:ilvl w:val="0"/>
          <w:numId w:val="8"/>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Применять физическую силу в отношении других учащихся, работников Учреждения и иных лиц.</w:t>
      </w:r>
    </w:p>
    <w:p w:rsidR="0090371D"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90371D" w:rsidRPr="001507CA">
        <w:rPr>
          <w:rFonts w:ascii="Times New Roman" w:hAnsi="Times New Roman" w:cs="Times New Roman"/>
          <w:sz w:val="24"/>
          <w:szCs w:val="24"/>
        </w:rPr>
        <w:t>.4. Ответственность учащихся:</w:t>
      </w:r>
    </w:p>
    <w:p w:rsidR="0090371D" w:rsidRPr="001507CA" w:rsidRDefault="0090371D" w:rsidP="001507CA">
      <w:pPr>
        <w:pStyle w:val="a5"/>
        <w:numPr>
          <w:ilvl w:val="0"/>
          <w:numId w:val="10"/>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За неисполнение или нарушение устава, настоящих Правил и иных локальных актов учащиеся несут ответственность в соответствии с настоящими Правилами.</w:t>
      </w:r>
    </w:p>
    <w:p w:rsidR="00104932" w:rsidRPr="001507CA" w:rsidRDefault="00104932" w:rsidP="001507CA">
      <w:pPr>
        <w:pStyle w:val="a5"/>
        <w:numPr>
          <w:ilvl w:val="0"/>
          <w:numId w:val="10"/>
        </w:num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1507CA">
        <w:rPr>
          <w:rFonts w:ascii="Times New Roman" w:eastAsia="Times New Roman" w:hAnsi="Times New Roman" w:cs="Times New Roman"/>
          <w:color w:val="0F1115"/>
          <w:sz w:val="24"/>
          <w:szCs w:val="24"/>
          <w:lang w:eastAsia="ru-RU"/>
        </w:rPr>
        <w:t>За вред, причиненный имуществу Учреждения, имуществу работников или иных лиц, ответственность несут учащиеся и их родители (законные представители) в соответствии с гражданским законодательством Российской Федерации.</w:t>
      </w:r>
    </w:p>
    <w:p w:rsidR="00104932" w:rsidRPr="001507CA" w:rsidRDefault="00104932" w:rsidP="001507CA">
      <w:pPr>
        <w:pStyle w:val="a5"/>
        <w:numPr>
          <w:ilvl w:val="0"/>
          <w:numId w:val="10"/>
        </w:num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1507CA">
        <w:rPr>
          <w:rFonts w:ascii="Times New Roman" w:eastAsia="Times New Roman" w:hAnsi="Times New Roman" w:cs="Times New Roman"/>
          <w:color w:val="0F1115"/>
          <w:sz w:val="24"/>
          <w:szCs w:val="24"/>
          <w:lang w:eastAsia="ru-RU"/>
        </w:rPr>
        <w:lastRenderedPageBreak/>
        <w:t>Вред, причиненный несовершеннолетним учащимся, не достигшим возраста четырнадцати лет (малолетним), возмещается его родителями (усыновителями) или опекунами, если они не докажут, что вред возник не по их вине.</w:t>
      </w:r>
    </w:p>
    <w:p w:rsidR="0090371D" w:rsidRPr="001507CA" w:rsidRDefault="00104932" w:rsidP="001507CA">
      <w:pPr>
        <w:pStyle w:val="a5"/>
        <w:numPr>
          <w:ilvl w:val="0"/>
          <w:numId w:val="10"/>
        </w:numPr>
        <w:shd w:val="clear" w:color="auto" w:fill="FFFFFF"/>
        <w:spacing w:before="240" w:after="100" w:afterAutospacing="1" w:line="240" w:lineRule="auto"/>
        <w:jc w:val="both"/>
        <w:rPr>
          <w:rFonts w:ascii="Times New Roman" w:eastAsia="Times New Roman" w:hAnsi="Times New Roman" w:cs="Times New Roman"/>
          <w:color w:val="0F1115"/>
          <w:sz w:val="24"/>
          <w:szCs w:val="24"/>
          <w:lang w:eastAsia="ru-RU"/>
        </w:rPr>
      </w:pPr>
      <w:r w:rsidRPr="001507CA">
        <w:rPr>
          <w:rFonts w:ascii="Times New Roman" w:eastAsia="Times New Roman" w:hAnsi="Times New Roman" w:cs="Times New Roman"/>
          <w:color w:val="0F1115"/>
          <w:sz w:val="24"/>
          <w:szCs w:val="24"/>
          <w:lang w:eastAsia="ru-RU"/>
        </w:rPr>
        <w:t>Несовершеннолетние учащиеся в возрасте от четырнадцати до восемнадцати лет самостоятельно несут ответственность за причиненный вред на общих основаниях. В случае</w:t>
      </w:r>
      <w:proofErr w:type="gramStart"/>
      <w:r w:rsidRPr="001507CA">
        <w:rPr>
          <w:rFonts w:ascii="Times New Roman" w:eastAsia="Times New Roman" w:hAnsi="Times New Roman" w:cs="Times New Roman"/>
          <w:color w:val="0F1115"/>
          <w:sz w:val="24"/>
          <w:szCs w:val="24"/>
          <w:lang w:eastAsia="ru-RU"/>
        </w:rPr>
        <w:t>,</w:t>
      </w:r>
      <w:proofErr w:type="gramEnd"/>
      <w:r w:rsidRPr="001507CA">
        <w:rPr>
          <w:rFonts w:ascii="Times New Roman" w:eastAsia="Times New Roman" w:hAnsi="Times New Roman" w:cs="Times New Roman"/>
          <w:color w:val="0F1115"/>
          <w:sz w:val="24"/>
          <w:szCs w:val="24"/>
          <w:lang w:eastAsia="ru-RU"/>
        </w:rPr>
        <w:t xml:space="preserve"> если у такого учащегося нет доходов или иного имущества, достаточных для возмещения вреда, вред должен быть возмещен полностью или в недостающей части его родителями (законными представителями), если они не докажут, что вред возник не по их вине.</w:t>
      </w:r>
    </w:p>
    <w:p w:rsidR="0090371D" w:rsidRPr="001507CA" w:rsidRDefault="001507CA" w:rsidP="0015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90371D" w:rsidRPr="001507CA">
        <w:rPr>
          <w:rFonts w:ascii="Times New Roman" w:hAnsi="Times New Roman" w:cs="Times New Roman"/>
          <w:b/>
          <w:sz w:val="24"/>
          <w:szCs w:val="24"/>
        </w:rPr>
        <w:t>. Права и обязанности родителей (законных представителей) несовершеннолетних учащихся</w:t>
      </w:r>
    </w:p>
    <w:p w:rsidR="0090371D"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90371D" w:rsidRPr="001507CA">
        <w:rPr>
          <w:rFonts w:ascii="Times New Roman" w:hAnsi="Times New Roman" w:cs="Times New Roman"/>
          <w:sz w:val="24"/>
          <w:szCs w:val="24"/>
        </w:rPr>
        <w:t xml:space="preserve">.1. Родители (законные представители) учащихся имеют право </w:t>
      </w:r>
      <w:proofErr w:type="gramStart"/>
      <w:r w:rsidR="0090371D" w:rsidRPr="001507CA">
        <w:rPr>
          <w:rFonts w:ascii="Times New Roman" w:hAnsi="Times New Roman" w:cs="Times New Roman"/>
          <w:sz w:val="24"/>
          <w:szCs w:val="24"/>
        </w:rPr>
        <w:t>на</w:t>
      </w:r>
      <w:proofErr w:type="gramEnd"/>
      <w:r w:rsidR="0090371D" w:rsidRPr="001507CA">
        <w:rPr>
          <w:rFonts w:ascii="Times New Roman" w:hAnsi="Times New Roman" w:cs="Times New Roman"/>
          <w:sz w:val="24"/>
          <w:szCs w:val="24"/>
        </w:rPr>
        <w:t>:</w:t>
      </w:r>
    </w:p>
    <w:p w:rsidR="0090371D" w:rsidRPr="001507CA" w:rsidRDefault="0090371D" w:rsidP="001507CA">
      <w:pPr>
        <w:pStyle w:val="a5"/>
        <w:numPr>
          <w:ilvl w:val="0"/>
          <w:numId w:val="12"/>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Обучение и воспитание детей перед всеми другими лицами.</w:t>
      </w:r>
    </w:p>
    <w:p w:rsidR="0090371D" w:rsidRPr="001507CA" w:rsidRDefault="0090371D" w:rsidP="001507CA">
      <w:pPr>
        <w:pStyle w:val="a5"/>
        <w:numPr>
          <w:ilvl w:val="0"/>
          <w:numId w:val="12"/>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Выбор дополнительной общеразвивающей программы.</w:t>
      </w:r>
    </w:p>
    <w:p w:rsidR="0090371D" w:rsidRPr="001507CA" w:rsidRDefault="0090371D" w:rsidP="001507CA">
      <w:pPr>
        <w:pStyle w:val="a5"/>
        <w:numPr>
          <w:ilvl w:val="0"/>
          <w:numId w:val="12"/>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Знакомство с уставом, лицензией, учебно-программной документацией.</w:t>
      </w:r>
    </w:p>
    <w:p w:rsidR="0090371D" w:rsidRPr="001507CA" w:rsidRDefault="0090371D" w:rsidP="001507CA">
      <w:pPr>
        <w:pStyle w:val="a5"/>
        <w:numPr>
          <w:ilvl w:val="0"/>
          <w:numId w:val="12"/>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Знакомство с содержанием образования, методами обучения, успеваемостью своих детей.</w:t>
      </w:r>
    </w:p>
    <w:p w:rsidR="0090371D" w:rsidRPr="001507CA" w:rsidRDefault="0090371D" w:rsidP="001507CA">
      <w:pPr>
        <w:pStyle w:val="a5"/>
        <w:numPr>
          <w:ilvl w:val="0"/>
          <w:numId w:val="12"/>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Защиту прав и законных интересов учащихся.</w:t>
      </w:r>
    </w:p>
    <w:p w:rsidR="0090371D" w:rsidRPr="001507CA" w:rsidRDefault="0090371D" w:rsidP="001507CA">
      <w:pPr>
        <w:pStyle w:val="a5"/>
        <w:numPr>
          <w:ilvl w:val="0"/>
          <w:numId w:val="12"/>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Принятие участия в управлении Учреждением.</w:t>
      </w:r>
    </w:p>
    <w:p w:rsidR="0090371D"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90371D" w:rsidRPr="001507CA">
        <w:rPr>
          <w:rFonts w:ascii="Times New Roman" w:hAnsi="Times New Roman" w:cs="Times New Roman"/>
          <w:sz w:val="24"/>
          <w:szCs w:val="24"/>
        </w:rPr>
        <w:t>.2. Родители (законные представители) учащихся обязаны:</w:t>
      </w:r>
    </w:p>
    <w:p w:rsidR="0090371D" w:rsidRPr="001507CA" w:rsidRDefault="0090371D" w:rsidP="001507CA">
      <w:pPr>
        <w:pStyle w:val="a5"/>
        <w:numPr>
          <w:ilvl w:val="0"/>
          <w:numId w:val="1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Соблюдать правила внутреннего распорядка Учреждения, требования локальных нормативных актов.</w:t>
      </w:r>
    </w:p>
    <w:p w:rsidR="0090371D" w:rsidRPr="001507CA" w:rsidRDefault="0090371D" w:rsidP="001507CA">
      <w:pPr>
        <w:pStyle w:val="a5"/>
        <w:numPr>
          <w:ilvl w:val="0"/>
          <w:numId w:val="1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Уважать честь и достоинство учащихся и работников Учреждения.</w:t>
      </w:r>
    </w:p>
    <w:p w:rsidR="0090371D" w:rsidRPr="001507CA" w:rsidRDefault="0090371D" w:rsidP="001507CA">
      <w:pPr>
        <w:pStyle w:val="a5"/>
        <w:numPr>
          <w:ilvl w:val="0"/>
          <w:numId w:val="14"/>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Исполнять обязанности, установленные Федеральным законом «Об образовании в Российской Федерации». За неисполнение или ненадлежащее исполнение обязанностей родители (законные представители) несут ответственность, предусмотренную законодательством Российской Федерации.</w:t>
      </w:r>
    </w:p>
    <w:p w:rsidR="0090371D" w:rsidRPr="001507CA" w:rsidRDefault="001507CA" w:rsidP="0015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90371D" w:rsidRPr="001507CA">
        <w:rPr>
          <w:rFonts w:ascii="Times New Roman" w:hAnsi="Times New Roman" w:cs="Times New Roman"/>
          <w:b/>
          <w:sz w:val="24"/>
          <w:szCs w:val="24"/>
        </w:rPr>
        <w:t>. Права и обязанности Учреждения</w:t>
      </w:r>
    </w:p>
    <w:p w:rsidR="0090371D"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90371D" w:rsidRPr="001507CA">
        <w:rPr>
          <w:rFonts w:ascii="Times New Roman" w:hAnsi="Times New Roman" w:cs="Times New Roman"/>
          <w:sz w:val="24"/>
          <w:szCs w:val="24"/>
        </w:rPr>
        <w:t xml:space="preserve">.1. Учреждение имеет право </w:t>
      </w:r>
      <w:proofErr w:type="gramStart"/>
      <w:r w:rsidR="0090371D" w:rsidRPr="001507CA">
        <w:rPr>
          <w:rFonts w:ascii="Times New Roman" w:hAnsi="Times New Roman" w:cs="Times New Roman"/>
          <w:sz w:val="24"/>
          <w:szCs w:val="24"/>
        </w:rPr>
        <w:t>на</w:t>
      </w:r>
      <w:proofErr w:type="gramEnd"/>
      <w:r w:rsidR="0090371D" w:rsidRPr="001507CA">
        <w:rPr>
          <w:rFonts w:ascii="Times New Roman" w:hAnsi="Times New Roman" w:cs="Times New Roman"/>
          <w:sz w:val="24"/>
          <w:szCs w:val="24"/>
        </w:rPr>
        <w:t>:</w:t>
      </w:r>
    </w:p>
    <w:p w:rsidR="0090371D" w:rsidRPr="001507CA" w:rsidRDefault="0090371D" w:rsidP="001507CA">
      <w:pPr>
        <w:pStyle w:val="a5"/>
        <w:numPr>
          <w:ilvl w:val="0"/>
          <w:numId w:val="1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Самостоятельное определение содержания образования, выбор учебно-методического обеспечения.</w:t>
      </w:r>
    </w:p>
    <w:p w:rsidR="0090371D" w:rsidRPr="001507CA" w:rsidRDefault="0090371D" w:rsidP="001507CA">
      <w:pPr>
        <w:pStyle w:val="a5"/>
        <w:numPr>
          <w:ilvl w:val="0"/>
          <w:numId w:val="1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Индивидуальный учет результатов освоения программ.</w:t>
      </w:r>
    </w:p>
    <w:p w:rsidR="0090371D" w:rsidRPr="001507CA" w:rsidRDefault="0090371D" w:rsidP="001507CA">
      <w:pPr>
        <w:pStyle w:val="a5"/>
        <w:numPr>
          <w:ilvl w:val="0"/>
          <w:numId w:val="1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Использование и совершенствование методов обучения и воспитания.</w:t>
      </w:r>
    </w:p>
    <w:p w:rsidR="0090371D" w:rsidRPr="001507CA" w:rsidRDefault="0090371D" w:rsidP="001507CA">
      <w:pPr>
        <w:pStyle w:val="a5"/>
        <w:numPr>
          <w:ilvl w:val="0"/>
          <w:numId w:val="1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Осуществление текущего контроля успеваемости и промежуточной аттестации.</w:t>
      </w:r>
    </w:p>
    <w:p w:rsidR="0090371D" w:rsidRPr="001507CA" w:rsidRDefault="0090371D" w:rsidP="001507CA">
      <w:pPr>
        <w:pStyle w:val="a5"/>
        <w:numPr>
          <w:ilvl w:val="0"/>
          <w:numId w:val="1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Поощрение учащихся.</w:t>
      </w:r>
    </w:p>
    <w:p w:rsidR="0090371D" w:rsidRPr="001507CA" w:rsidRDefault="0090371D" w:rsidP="001507CA">
      <w:pPr>
        <w:pStyle w:val="a5"/>
        <w:numPr>
          <w:ilvl w:val="0"/>
          <w:numId w:val="1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Установление требований к одежде учащихся.</w:t>
      </w:r>
    </w:p>
    <w:p w:rsidR="0090371D" w:rsidRPr="001507CA" w:rsidRDefault="0090371D" w:rsidP="001507CA">
      <w:pPr>
        <w:pStyle w:val="a5"/>
        <w:numPr>
          <w:ilvl w:val="0"/>
          <w:numId w:val="1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Ведение консультационной, просветительской деятельности, организацию отдыха учащихся.</w:t>
      </w:r>
    </w:p>
    <w:p w:rsidR="0090371D" w:rsidRPr="001507CA" w:rsidRDefault="0090371D" w:rsidP="001507CA">
      <w:pPr>
        <w:pStyle w:val="a5"/>
        <w:numPr>
          <w:ilvl w:val="0"/>
          <w:numId w:val="1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 xml:space="preserve">Разработку и принятие настоящих </w:t>
      </w:r>
      <w:proofErr w:type="gramStart"/>
      <w:r w:rsidRPr="001507CA">
        <w:rPr>
          <w:rFonts w:ascii="Times New Roman" w:hAnsi="Times New Roman" w:cs="Times New Roman"/>
          <w:sz w:val="24"/>
          <w:szCs w:val="24"/>
        </w:rPr>
        <w:t>Правил</w:t>
      </w:r>
      <w:proofErr w:type="gramEnd"/>
      <w:r w:rsidRPr="001507CA">
        <w:rPr>
          <w:rFonts w:ascii="Times New Roman" w:hAnsi="Times New Roman" w:cs="Times New Roman"/>
          <w:sz w:val="24"/>
          <w:szCs w:val="24"/>
        </w:rPr>
        <w:t xml:space="preserve"> и требование их соблюдения.</w:t>
      </w:r>
    </w:p>
    <w:p w:rsidR="0090371D" w:rsidRPr="001507CA" w:rsidRDefault="0090371D" w:rsidP="001507CA">
      <w:pPr>
        <w:pStyle w:val="a5"/>
        <w:numPr>
          <w:ilvl w:val="0"/>
          <w:numId w:val="16"/>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Привлечение учащихся к дисциплинарной и материальной ответственности в соответствии с Уставом и настоящими Правилами.</w:t>
      </w:r>
    </w:p>
    <w:p w:rsidR="0090371D"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90371D" w:rsidRPr="001507CA">
        <w:rPr>
          <w:rFonts w:ascii="Times New Roman" w:hAnsi="Times New Roman" w:cs="Times New Roman"/>
          <w:sz w:val="24"/>
          <w:szCs w:val="24"/>
        </w:rPr>
        <w:t>.2. Учреждение обязано:</w:t>
      </w:r>
    </w:p>
    <w:p w:rsidR="0090371D" w:rsidRPr="001507CA" w:rsidRDefault="0090371D" w:rsidP="001507CA">
      <w:pPr>
        <w:pStyle w:val="a5"/>
        <w:numPr>
          <w:ilvl w:val="0"/>
          <w:numId w:val="18"/>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Обеспечивать реализацию в полном объеме образовательных программ.</w:t>
      </w:r>
    </w:p>
    <w:p w:rsidR="00104932" w:rsidRPr="001507CA" w:rsidRDefault="00104932" w:rsidP="001507CA">
      <w:pPr>
        <w:pStyle w:val="a5"/>
        <w:numPr>
          <w:ilvl w:val="0"/>
          <w:numId w:val="18"/>
        </w:numPr>
        <w:spacing w:line="240" w:lineRule="auto"/>
        <w:jc w:val="both"/>
        <w:rPr>
          <w:rFonts w:ascii="Times New Roman" w:hAnsi="Times New Roman" w:cs="Times New Roman"/>
          <w:sz w:val="24"/>
          <w:szCs w:val="24"/>
        </w:rPr>
      </w:pPr>
      <w:r w:rsidRPr="001507CA">
        <w:rPr>
          <w:rFonts w:ascii="Times New Roman" w:hAnsi="Times New Roman" w:cs="Times New Roman"/>
          <w:bCs/>
          <w:sz w:val="24"/>
          <w:szCs w:val="24"/>
        </w:rPr>
        <w:lastRenderedPageBreak/>
        <w:t xml:space="preserve">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rsidRPr="001507CA">
        <w:rPr>
          <w:rFonts w:ascii="Times New Roman" w:hAnsi="Times New Roman" w:cs="Times New Roman"/>
          <w:bCs/>
          <w:sz w:val="24"/>
          <w:szCs w:val="24"/>
        </w:rPr>
        <w:t>абилитации</w:t>
      </w:r>
      <w:proofErr w:type="spellEnd"/>
      <w:r w:rsidRPr="001507CA">
        <w:rPr>
          <w:rFonts w:ascii="Times New Roman" w:hAnsi="Times New Roman" w:cs="Times New Roman"/>
          <w:bCs/>
          <w:sz w:val="24"/>
          <w:szCs w:val="24"/>
        </w:rPr>
        <w:t xml:space="preserve"> инвалида (ребенка-инвалида).</w:t>
      </w:r>
    </w:p>
    <w:p w:rsidR="0090371D" w:rsidRPr="001507CA" w:rsidRDefault="0090371D" w:rsidP="001507CA">
      <w:pPr>
        <w:pStyle w:val="a5"/>
        <w:numPr>
          <w:ilvl w:val="0"/>
          <w:numId w:val="18"/>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Предоставлять учащимся право бесплатного пользования учебно-методическими материалами.</w:t>
      </w:r>
    </w:p>
    <w:p w:rsidR="0090371D" w:rsidRPr="001507CA" w:rsidRDefault="0090371D" w:rsidP="001507CA">
      <w:pPr>
        <w:pStyle w:val="a5"/>
        <w:numPr>
          <w:ilvl w:val="0"/>
          <w:numId w:val="18"/>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Соблюдать права и свободы учащихся, родителей (законных представителей).</w:t>
      </w:r>
    </w:p>
    <w:p w:rsidR="00104932" w:rsidRPr="001507CA" w:rsidRDefault="0090371D" w:rsidP="001507CA">
      <w:pPr>
        <w:pStyle w:val="a5"/>
        <w:numPr>
          <w:ilvl w:val="0"/>
          <w:numId w:val="18"/>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Осуществлять свою деятельность в соответствии с законодательством об образовании.</w:t>
      </w:r>
    </w:p>
    <w:p w:rsidR="00104932" w:rsidRPr="001507CA" w:rsidRDefault="001507CA" w:rsidP="0015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104932" w:rsidRPr="001507CA">
        <w:rPr>
          <w:rFonts w:ascii="Times New Roman" w:hAnsi="Times New Roman" w:cs="Times New Roman"/>
          <w:b/>
          <w:sz w:val="24"/>
          <w:szCs w:val="24"/>
        </w:rPr>
        <w:t>. Поощрен</w:t>
      </w:r>
      <w:r w:rsidR="00EB7BDE" w:rsidRPr="001507CA">
        <w:rPr>
          <w:rFonts w:ascii="Times New Roman" w:hAnsi="Times New Roman" w:cs="Times New Roman"/>
          <w:b/>
          <w:sz w:val="24"/>
          <w:szCs w:val="24"/>
        </w:rPr>
        <w:t>ия и дисциплинарное воздействие</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 xml:space="preserve">.1. За образцовое выполнение своих обязанностей, повышение качества </w:t>
      </w:r>
      <w:proofErr w:type="spellStart"/>
      <w:r w:rsidR="00104932" w:rsidRPr="001507CA">
        <w:rPr>
          <w:rFonts w:ascii="Times New Roman" w:hAnsi="Times New Roman" w:cs="Times New Roman"/>
          <w:sz w:val="24"/>
          <w:szCs w:val="24"/>
        </w:rPr>
        <w:t>обученности</w:t>
      </w:r>
      <w:proofErr w:type="spellEnd"/>
      <w:r w:rsidR="00104932" w:rsidRPr="001507CA">
        <w:rPr>
          <w:rFonts w:ascii="Times New Roman" w:hAnsi="Times New Roman" w:cs="Times New Roman"/>
          <w:sz w:val="24"/>
          <w:szCs w:val="24"/>
        </w:rPr>
        <w:t xml:space="preserve">, безупречную учебу, достижения на олимпиадах, конкурсах, смотрах и за другие достижения в учебной и </w:t>
      </w:r>
      <w:proofErr w:type="spellStart"/>
      <w:r w:rsidR="00104932" w:rsidRPr="001507CA">
        <w:rPr>
          <w:rFonts w:ascii="Times New Roman" w:hAnsi="Times New Roman" w:cs="Times New Roman"/>
          <w:sz w:val="24"/>
          <w:szCs w:val="24"/>
        </w:rPr>
        <w:t>внеучебной</w:t>
      </w:r>
      <w:proofErr w:type="spellEnd"/>
      <w:r w:rsidR="00104932" w:rsidRPr="001507CA">
        <w:rPr>
          <w:rFonts w:ascii="Times New Roman" w:hAnsi="Times New Roman" w:cs="Times New Roman"/>
          <w:sz w:val="24"/>
          <w:szCs w:val="24"/>
        </w:rPr>
        <w:t xml:space="preserve"> деятельности к учащимся Учреждения могут быть применены следующие виды поощрений:</w:t>
      </w:r>
    </w:p>
    <w:p w:rsidR="00104932" w:rsidRPr="001507CA" w:rsidRDefault="00104932" w:rsidP="001507CA">
      <w:pPr>
        <w:pStyle w:val="a5"/>
        <w:numPr>
          <w:ilvl w:val="0"/>
          <w:numId w:val="25"/>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объявление благодарности учащемуся;</w:t>
      </w:r>
    </w:p>
    <w:p w:rsidR="00104932" w:rsidRPr="001507CA" w:rsidRDefault="00104932" w:rsidP="001507CA">
      <w:pPr>
        <w:pStyle w:val="a5"/>
        <w:numPr>
          <w:ilvl w:val="0"/>
          <w:numId w:val="25"/>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направление благодарственного письма родителям (законным представителям) учащегося;</w:t>
      </w:r>
    </w:p>
    <w:p w:rsidR="00104932" w:rsidRPr="001507CA" w:rsidRDefault="00104932" w:rsidP="001507CA">
      <w:pPr>
        <w:pStyle w:val="a5"/>
        <w:numPr>
          <w:ilvl w:val="0"/>
          <w:numId w:val="25"/>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награждение почетной грамотой и (или) дипломом.</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.2. Процедура применения поощрений</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Учреждения при проявлении учащимися активности с положительным результатом.</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 xml:space="preserve">.2.2. Награждение почетной грамотой (дипломом) может осуществляться администрацией Учреждения по представлению педагога дополнительного образования за особые успехи, достигнутые учащимся на уровне Учреждения, муниципального образования, субъекта Российской Федерации, Российской Федерации, </w:t>
      </w:r>
      <w:r w:rsidR="00EB7BDE" w:rsidRPr="001507CA">
        <w:rPr>
          <w:rFonts w:ascii="Times New Roman" w:hAnsi="Times New Roman" w:cs="Times New Roman"/>
          <w:sz w:val="24"/>
          <w:szCs w:val="24"/>
        </w:rPr>
        <w:t>международного уровня.</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.3. За нарушение устава, настоящих Правил и иных локальных нормативных актов Учреждения к учащимся могут быть применены следующие меры дисциплинарного воздействия:</w:t>
      </w:r>
    </w:p>
    <w:p w:rsidR="00104932" w:rsidRPr="001507CA" w:rsidRDefault="00104932" w:rsidP="001507CA">
      <w:pPr>
        <w:pStyle w:val="a5"/>
        <w:numPr>
          <w:ilvl w:val="0"/>
          <w:numId w:val="27"/>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меры воспитательного характера;</w:t>
      </w:r>
    </w:p>
    <w:p w:rsidR="00104932" w:rsidRPr="001507CA" w:rsidRDefault="00104932" w:rsidP="001507CA">
      <w:pPr>
        <w:pStyle w:val="a5"/>
        <w:numPr>
          <w:ilvl w:val="0"/>
          <w:numId w:val="27"/>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дисциплинарные взыскания.</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.4. Меры воспитательного характера представляют собой действия администрации Учреждения, ее педагогических работников, направленные на разъяснение недопустимости нарушения правил поведения в Учреждении, осознание учащимся пагубности совершенных им действий, воспитание личных качеств учащегося, добросовестно относящегося к</w:t>
      </w:r>
      <w:r w:rsidRPr="001507CA">
        <w:rPr>
          <w:rFonts w:ascii="Times New Roman" w:hAnsi="Times New Roman" w:cs="Times New Roman"/>
          <w:sz w:val="24"/>
          <w:szCs w:val="24"/>
        </w:rPr>
        <w:t xml:space="preserve"> учебе и соблюдению дисциплины.</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.5. К учащимся могут быть применены следующие меры дисциплинарного взыскания:</w:t>
      </w:r>
    </w:p>
    <w:p w:rsidR="00104932" w:rsidRPr="001507CA" w:rsidRDefault="00104932" w:rsidP="001507CA">
      <w:pPr>
        <w:pStyle w:val="a5"/>
        <w:numPr>
          <w:ilvl w:val="0"/>
          <w:numId w:val="29"/>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замечание;</w:t>
      </w:r>
    </w:p>
    <w:p w:rsidR="00104932" w:rsidRPr="001507CA" w:rsidRDefault="00104932" w:rsidP="001507CA">
      <w:pPr>
        <w:pStyle w:val="a5"/>
        <w:numPr>
          <w:ilvl w:val="0"/>
          <w:numId w:val="29"/>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выговор;</w:t>
      </w:r>
    </w:p>
    <w:p w:rsidR="00104932" w:rsidRPr="001507CA" w:rsidRDefault="00104932" w:rsidP="001507CA">
      <w:pPr>
        <w:pStyle w:val="a5"/>
        <w:numPr>
          <w:ilvl w:val="0"/>
          <w:numId w:val="29"/>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отчисление из Учреждения.</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.6. Применение д</w:t>
      </w:r>
      <w:r w:rsidRPr="001507CA">
        <w:rPr>
          <w:rFonts w:ascii="Times New Roman" w:hAnsi="Times New Roman" w:cs="Times New Roman"/>
          <w:sz w:val="24"/>
          <w:szCs w:val="24"/>
        </w:rPr>
        <w:t>исциплинарных взысканий</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Pr="001507CA">
        <w:rPr>
          <w:rFonts w:ascii="Times New Roman" w:hAnsi="Times New Roman" w:cs="Times New Roman"/>
          <w:sz w:val="24"/>
          <w:szCs w:val="24"/>
        </w:rPr>
        <w:t xml:space="preserve">.6.1. </w:t>
      </w:r>
      <w:proofErr w:type="gramStart"/>
      <w:r w:rsidR="00104932" w:rsidRPr="001507CA">
        <w:rPr>
          <w:rFonts w:ascii="Times New Roman" w:hAnsi="Times New Roman" w:cs="Times New Roman"/>
          <w:sz w:val="24"/>
          <w:szCs w:val="24"/>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отсутствия обучающегося (периодов его болезни, каникул, академического отпуска, отпуска по беременности и родам или отпуска по уходу за ребенком),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w:t>
      </w:r>
      <w:proofErr w:type="gramEnd"/>
      <w:r w:rsidR="00104932" w:rsidRPr="001507CA">
        <w:rPr>
          <w:rFonts w:ascii="Times New Roman" w:hAnsi="Times New Roman" w:cs="Times New Roman"/>
          <w:sz w:val="24"/>
          <w:szCs w:val="24"/>
        </w:rPr>
        <w:t xml:space="preserve"> обучающихся. Указанные советы рассматривают проект приказа и документы в течение семи учебных дней со дня их получения и направляют в Учреждение мотивированное мнение в письменной форме. Мнение, не представленное в семидневный срок, Учреждением </w:t>
      </w:r>
      <w:r w:rsidRPr="001507CA">
        <w:rPr>
          <w:rFonts w:ascii="Times New Roman" w:hAnsi="Times New Roman" w:cs="Times New Roman"/>
          <w:sz w:val="24"/>
          <w:szCs w:val="24"/>
        </w:rPr>
        <w:t>не учитывается.</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Pr="001507CA">
        <w:rPr>
          <w:rFonts w:ascii="Times New Roman" w:hAnsi="Times New Roman" w:cs="Times New Roman"/>
          <w:sz w:val="24"/>
          <w:szCs w:val="24"/>
        </w:rPr>
        <w:t xml:space="preserve">.6.2. </w:t>
      </w:r>
      <w:r w:rsidR="00104932" w:rsidRPr="001507CA">
        <w:rPr>
          <w:rFonts w:ascii="Times New Roman" w:hAnsi="Times New Roman" w:cs="Times New Roman"/>
          <w:sz w:val="24"/>
          <w:szCs w:val="24"/>
        </w:rPr>
        <w:t>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w:t>
      </w:r>
      <w:r w:rsidRPr="001507CA">
        <w:rPr>
          <w:rFonts w:ascii="Times New Roman" w:hAnsi="Times New Roman" w:cs="Times New Roman"/>
          <w:sz w:val="24"/>
          <w:szCs w:val="24"/>
        </w:rPr>
        <w:t>и отпуска по уходу за ребенком.</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.6.3. Дисциплинарные взыскания не применяются в отношении учащихся начальных классов и учащихся с задержкой психического развития и различными</w:t>
      </w:r>
      <w:r w:rsidRPr="001507CA">
        <w:rPr>
          <w:rFonts w:ascii="Times New Roman" w:hAnsi="Times New Roman" w:cs="Times New Roman"/>
          <w:sz w:val="24"/>
          <w:szCs w:val="24"/>
        </w:rPr>
        <w:t xml:space="preserve"> формами умственной отсталости.</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.6.4. За каждый дисциплинарный проступок может быть применено только</w:t>
      </w:r>
      <w:r w:rsidRPr="001507CA">
        <w:rPr>
          <w:rFonts w:ascii="Times New Roman" w:hAnsi="Times New Roman" w:cs="Times New Roman"/>
          <w:sz w:val="24"/>
          <w:szCs w:val="24"/>
        </w:rPr>
        <w:t xml:space="preserve"> одно дисциплинарное взыскание.</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.6.5. При наложении дисциплинарного взыскания действует принцип рецидива, когда за один и тот же проступок, совершенный в течени</w:t>
      </w:r>
      <w:r>
        <w:rPr>
          <w:rFonts w:ascii="Times New Roman" w:hAnsi="Times New Roman" w:cs="Times New Roman"/>
          <w:sz w:val="24"/>
          <w:szCs w:val="24"/>
        </w:rPr>
        <w:t>е года, наказание ужесточается.</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.6.6. Применению дисциплинарного взыскания предшествует дисциплинарное расследование, осуществляемое на основании письменного обращения к директору Учреждения того или иного участ</w:t>
      </w:r>
      <w:r w:rsidRPr="001507CA">
        <w:rPr>
          <w:rFonts w:ascii="Times New Roman" w:hAnsi="Times New Roman" w:cs="Times New Roman"/>
          <w:sz w:val="24"/>
          <w:szCs w:val="24"/>
        </w:rPr>
        <w:t>ника образовательных отношений.</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.6.7.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w:t>
      </w:r>
      <w:r w:rsidRPr="001507CA">
        <w:rPr>
          <w:rFonts w:ascii="Times New Roman" w:hAnsi="Times New Roman" w:cs="Times New Roman"/>
          <w:sz w:val="24"/>
          <w:szCs w:val="24"/>
        </w:rPr>
        <w:t>тся соответствующим Положением.</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.6.8. В случае признания учащегося виновным в совершении дисциплинарного проступка комиссией выносится решение о применении к нему соответствую</w:t>
      </w:r>
      <w:r w:rsidRPr="001507CA">
        <w:rPr>
          <w:rFonts w:ascii="Times New Roman" w:hAnsi="Times New Roman" w:cs="Times New Roman"/>
          <w:sz w:val="24"/>
          <w:szCs w:val="24"/>
        </w:rPr>
        <w:t>щего дисциплинарного взыскания.</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 xml:space="preserve">.6.9. </w:t>
      </w:r>
      <w:proofErr w:type="gramStart"/>
      <w:r w:rsidR="00104932" w:rsidRPr="001507CA">
        <w:rPr>
          <w:rFonts w:ascii="Times New Roman" w:hAnsi="Times New Roman" w:cs="Times New Roman"/>
          <w:sz w:val="24"/>
          <w:szCs w:val="24"/>
        </w:rPr>
        <w:t xml:space="preserve">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Учреждении оказывает отрицательное влияние на других учащихся, нарушает их права и права работников, а также нормальное функционирование </w:t>
      </w:r>
      <w:r w:rsidRPr="001507CA">
        <w:rPr>
          <w:rFonts w:ascii="Times New Roman" w:hAnsi="Times New Roman" w:cs="Times New Roman"/>
          <w:sz w:val="24"/>
          <w:szCs w:val="24"/>
        </w:rPr>
        <w:t>Учреждения.</w:t>
      </w:r>
      <w:proofErr w:type="gramEnd"/>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.6.10. 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w:t>
      </w:r>
      <w:r w:rsidRPr="001507CA">
        <w:rPr>
          <w:rFonts w:ascii="Times New Roman" w:hAnsi="Times New Roman" w:cs="Times New Roman"/>
          <w:sz w:val="24"/>
          <w:szCs w:val="24"/>
        </w:rPr>
        <w:t xml:space="preserve"> сняты в установленном порядке.</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.6.11.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Учреждении. Отказ учащегося, его родителей (законных представителей) ознакомиться с указанным приказом под роспись офо</w:t>
      </w:r>
      <w:r w:rsidRPr="001507CA">
        <w:rPr>
          <w:rFonts w:ascii="Times New Roman" w:hAnsi="Times New Roman" w:cs="Times New Roman"/>
          <w:sz w:val="24"/>
          <w:szCs w:val="24"/>
        </w:rPr>
        <w:t>рмляется соответствующим актом.</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104932" w:rsidRPr="001507CA">
        <w:rPr>
          <w:rFonts w:ascii="Times New Roman" w:hAnsi="Times New Roman" w:cs="Times New Roman"/>
          <w:sz w:val="24"/>
          <w:szCs w:val="24"/>
        </w:rPr>
        <w:t>.6.12.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w:t>
      </w:r>
      <w:r w:rsidRPr="001507CA">
        <w:rPr>
          <w:rFonts w:ascii="Times New Roman" w:hAnsi="Times New Roman" w:cs="Times New Roman"/>
          <w:sz w:val="24"/>
          <w:szCs w:val="24"/>
        </w:rPr>
        <w:t>ного взыскания и их применение.</w:t>
      </w:r>
    </w:p>
    <w:p w:rsidR="00104932"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 xml:space="preserve">.6.13.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w:t>
      </w:r>
      <w:r w:rsidRPr="001507CA">
        <w:rPr>
          <w:rFonts w:ascii="Times New Roman" w:hAnsi="Times New Roman" w:cs="Times New Roman"/>
          <w:sz w:val="24"/>
          <w:szCs w:val="24"/>
        </w:rPr>
        <w:t>меры дисциплинарного взыскания.</w:t>
      </w:r>
    </w:p>
    <w:p w:rsidR="0090371D"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104932" w:rsidRPr="001507CA">
        <w:rPr>
          <w:rFonts w:ascii="Times New Roman" w:hAnsi="Times New Roman" w:cs="Times New Roman"/>
          <w:sz w:val="24"/>
          <w:szCs w:val="24"/>
        </w:rPr>
        <w:t>.6.14. Директор Учреждения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90371D" w:rsidRPr="001507CA" w:rsidRDefault="001507CA" w:rsidP="001507CA">
      <w:pPr>
        <w:spacing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90371D" w:rsidRPr="001507CA">
        <w:rPr>
          <w:rFonts w:ascii="Times New Roman" w:hAnsi="Times New Roman" w:cs="Times New Roman"/>
          <w:b/>
          <w:sz w:val="24"/>
          <w:szCs w:val="24"/>
        </w:rPr>
        <w:t>. Защита прав учащихся</w:t>
      </w:r>
    </w:p>
    <w:p w:rsidR="0090371D" w:rsidRPr="001507CA" w:rsidRDefault="001507CA" w:rsidP="001507CA">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90371D" w:rsidRPr="001507CA">
        <w:rPr>
          <w:rFonts w:ascii="Times New Roman" w:hAnsi="Times New Roman" w:cs="Times New Roman"/>
          <w:sz w:val="24"/>
          <w:szCs w:val="24"/>
        </w:rPr>
        <w:t>.1. В целях защиты своих прав учащиеся и их законные представители самостоятельно или через своих представителей вправе:</w:t>
      </w:r>
    </w:p>
    <w:p w:rsidR="0090371D" w:rsidRPr="001507CA" w:rsidRDefault="0090371D" w:rsidP="001507CA">
      <w:pPr>
        <w:pStyle w:val="a5"/>
        <w:numPr>
          <w:ilvl w:val="0"/>
          <w:numId w:val="32"/>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направлять в органы управления Учреждения обращения о нарушении и (или) ущемлении ее работниками прав, свобод и социальных гарантий учащихся;</w:t>
      </w:r>
    </w:p>
    <w:p w:rsidR="0090371D" w:rsidRPr="001507CA" w:rsidRDefault="0090371D" w:rsidP="001507CA">
      <w:pPr>
        <w:pStyle w:val="a5"/>
        <w:numPr>
          <w:ilvl w:val="0"/>
          <w:numId w:val="32"/>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направлять в органы управления Учреждения обращения о применении к работникам, нарушающим права учащихся, дисциплинарных взысканий (такие обращения подлежат обязательному рассмотрению с привлечением обучающихся, их родителей);</w:t>
      </w:r>
    </w:p>
    <w:p w:rsidR="0090371D" w:rsidRPr="001507CA" w:rsidRDefault="0090371D" w:rsidP="001507CA">
      <w:pPr>
        <w:pStyle w:val="a5"/>
        <w:numPr>
          <w:ilvl w:val="0"/>
          <w:numId w:val="32"/>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обращаться в комиссию по урегулированию споров между участниками образовательных отношений;</w:t>
      </w:r>
    </w:p>
    <w:p w:rsidR="0090371D" w:rsidRPr="001507CA" w:rsidRDefault="0090371D" w:rsidP="001507CA">
      <w:pPr>
        <w:pStyle w:val="a5"/>
        <w:numPr>
          <w:ilvl w:val="0"/>
          <w:numId w:val="32"/>
        </w:numPr>
        <w:spacing w:line="240" w:lineRule="auto"/>
        <w:jc w:val="both"/>
        <w:rPr>
          <w:rFonts w:ascii="Times New Roman" w:hAnsi="Times New Roman" w:cs="Times New Roman"/>
          <w:sz w:val="24"/>
          <w:szCs w:val="24"/>
        </w:rPr>
      </w:pPr>
      <w:r w:rsidRPr="001507CA">
        <w:rPr>
          <w:rFonts w:ascii="Times New Roman" w:hAnsi="Times New Roman" w:cs="Times New Roman"/>
          <w:sz w:val="24"/>
          <w:szCs w:val="24"/>
        </w:rPr>
        <w:t>использовать не запрещенные законодательством РФ иные способы защиты своих прав и законных интересов.</w:t>
      </w:r>
    </w:p>
    <w:p w:rsidR="0090371D" w:rsidRPr="001507CA" w:rsidRDefault="0090371D" w:rsidP="001507CA">
      <w:pPr>
        <w:spacing w:line="240" w:lineRule="auto"/>
        <w:jc w:val="both"/>
        <w:rPr>
          <w:rFonts w:ascii="Times New Roman" w:hAnsi="Times New Roman" w:cs="Times New Roman"/>
          <w:sz w:val="24"/>
          <w:szCs w:val="24"/>
        </w:rPr>
      </w:pPr>
    </w:p>
    <w:sectPr w:rsidR="0090371D" w:rsidRPr="00150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63FA"/>
    <w:multiLevelType w:val="hybridMultilevel"/>
    <w:tmpl w:val="6CBCFB64"/>
    <w:lvl w:ilvl="0" w:tplc="FEAE22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04A05"/>
    <w:multiLevelType w:val="hybridMultilevel"/>
    <w:tmpl w:val="D144D50A"/>
    <w:lvl w:ilvl="0" w:tplc="FEAE22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2352725"/>
    <w:multiLevelType w:val="hybridMultilevel"/>
    <w:tmpl w:val="CBF8961A"/>
    <w:lvl w:ilvl="0" w:tplc="FEAE22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23A7DB3"/>
    <w:multiLevelType w:val="hybridMultilevel"/>
    <w:tmpl w:val="054A23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56F67E7"/>
    <w:multiLevelType w:val="hybridMultilevel"/>
    <w:tmpl w:val="FD460756"/>
    <w:lvl w:ilvl="0" w:tplc="78D4EC32">
      <w:start w:val="3"/>
      <w:numFmt w:val="bullet"/>
      <w:lvlText w:val=""/>
      <w:lvlJc w:val="left"/>
      <w:pPr>
        <w:ind w:left="885" w:hanging="525"/>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C73AF0"/>
    <w:multiLevelType w:val="hybridMultilevel"/>
    <w:tmpl w:val="983E2232"/>
    <w:lvl w:ilvl="0" w:tplc="FEAE2288">
      <w:start w:val="1"/>
      <w:numFmt w:val="bullet"/>
      <w:lvlText w:val=""/>
      <w:lvlJc w:val="left"/>
      <w:pPr>
        <w:ind w:left="360" w:hanging="360"/>
      </w:pPr>
      <w:rPr>
        <w:rFonts w:ascii="Symbol" w:hAnsi="Symbol" w:hint="default"/>
      </w:rPr>
    </w:lvl>
    <w:lvl w:ilvl="1" w:tplc="FEAE2288">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15D2B53"/>
    <w:multiLevelType w:val="multilevel"/>
    <w:tmpl w:val="B3FC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EB664A"/>
    <w:multiLevelType w:val="hybridMultilevel"/>
    <w:tmpl w:val="C5283E12"/>
    <w:lvl w:ilvl="0" w:tplc="FEAE22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DC17C0E"/>
    <w:multiLevelType w:val="hybridMultilevel"/>
    <w:tmpl w:val="DEDC4EC8"/>
    <w:lvl w:ilvl="0" w:tplc="EFB460EE">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330D44"/>
    <w:multiLevelType w:val="multilevel"/>
    <w:tmpl w:val="1F2C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025747"/>
    <w:multiLevelType w:val="hybridMultilevel"/>
    <w:tmpl w:val="F0105C3E"/>
    <w:lvl w:ilvl="0" w:tplc="FEAE22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3D396980"/>
    <w:multiLevelType w:val="hybridMultilevel"/>
    <w:tmpl w:val="EEEC8880"/>
    <w:lvl w:ilvl="0" w:tplc="953EF858">
      <w:start w:val="3"/>
      <w:numFmt w:val="bullet"/>
      <w:lvlText w:val=""/>
      <w:lvlJc w:val="left"/>
      <w:pPr>
        <w:ind w:left="750" w:hanging="39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933DB3"/>
    <w:multiLevelType w:val="hybridMultilevel"/>
    <w:tmpl w:val="08D65B86"/>
    <w:lvl w:ilvl="0" w:tplc="7C80D3CE">
      <w:start w:val="3"/>
      <w:numFmt w:val="bullet"/>
      <w:lvlText w:val=""/>
      <w:lvlJc w:val="left"/>
      <w:pPr>
        <w:ind w:left="750" w:hanging="39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296ED2"/>
    <w:multiLevelType w:val="hybridMultilevel"/>
    <w:tmpl w:val="09264C0A"/>
    <w:lvl w:ilvl="0" w:tplc="7AEAC9AA">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B45634"/>
    <w:multiLevelType w:val="hybridMultilevel"/>
    <w:tmpl w:val="ABA457E6"/>
    <w:lvl w:ilvl="0" w:tplc="FEAE22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556B2FCA"/>
    <w:multiLevelType w:val="hybridMultilevel"/>
    <w:tmpl w:val="1C5E9214"/>
    <w:lvl w:ilvl="0" w:tplc="FEAE22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6426FAD"/>
    <w:multiLevelType w:val="hybridMultilevel"/>
    <w:tmpl w:val="6AE2EA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03CA4"/>
    <w:multiLevelType w:val="hybridMultilevel"/>
    <w:tmpl w:val="EB12CF54"/>
    <w:lvl w:ilvl="0" w:tplc="8C6ED57E">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641AAF"/>
    <w:multiLevelType w:val="hybridMultilevel"/>
    <w:tmpl w:val="C58620B4"/>
    <w:lvl w:ilvl="0" w:tplc="FEAE22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AE43786"/>
    <w:multiLevelType w:val="hybridMultilevel"/>
    <w:tmpl w:val="AA8C440E"/>
    <w:lvl w:ilvl="0" w:tplc="FEAE22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B784CF8"/>
    <w:multiLevelType w:val="hybridMultilevel"/>
    <w:tmpl w:val="3BE4E598"/>
    <w:lvl w:ilvl="0" w:tplc="FEAE2288">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1">
    <w:nsid w:val="5F9C2C8F"/>
    <w:multiLevelType w:val="hybridMultilevel"/>
    <w:tmpl w:val="26749178"/>
    <w:lvl w:ilvl="0" w:tplc="FEAE2288">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2">
    <w:nsid w:val="62EE7F79"/>
    <w:multiLevelType w:val="hybridMultilevel"/>
    <w:tmpl w:val="16EA53A2"/>
    <w:lvl w:ilvl="0" w:tplc="FEAE22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9037858"/>
    <w:multiLevelType w:val="hybridMultilevel"/>
    <w:tmpl w:val="2774EA9E"/>
    <w:lvl w:ilvl="0" w:tplc="7C124720">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D33B14"/>
    <w:multiLevelType w:val="hybridMultilevel"/>
    <w:tmpl w:val="417A40EC"/>
    <w:lvl w:ilvl="0" w:tplc="FEAE2288">
      <w:start w:val="1"/>
      <w:numFmt w:val="bullet"/>
      <w:lvlText w:val=""/>
      <w:lvlJc w:val="left"/>
      <w:pPr>
        <w:ind w:left="360" w:hanging="360"/>
      </w:pPr>
      <w:rPr>
        <w:rFonts w:ascii="Symbol" w:hAnsi="Symbol" w:hint="default"/>
      </w:rPr>
    </w:lvl>
    <w:lvl w:ilvl="1" w:tplc="2D7A1FD4">
      <w:start w:val="3"/>
      <w:numFmt w:val="bullet"/>
      <w:lvlText w:val=""/>
      <w:lvlJc w:val="left"/>
      <w:pPr>
        <w:ind w:left="1275" w:hanging="555"/>
      </w:pPr>
      <w:rPr>
        <w:rFonts w:ascii="Symbol" w:eastAsiaTheme="minorHAnsi" w:hAnsi="Symbol"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07170C3"/>
    <w:multiLevelType w:val="hybridMultilevel"/>
    <w:tmpl w:val="64E07A64"/>
    <w:lvl w:ilvl="0" w:tplc="65DE5850">
      <w:start w:val="3"/>
      <w:numFmt w:val="bullet"/>
      <w:lvlText w:val=""/>
      <w:lvlJc w:val="left"/>
      <w:pPr>
        <w:ind w:left="750" w:hanging="39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C617B4"/>
    <w:multiLevelType w:val="hybridMultilevel"/>
    <w:tmpl w:val="0DF6DD98"/>
    <w:lvl w:ilvl="0" w:tplc="FEAE22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4860C9F"/>
    <w:multiLevelType w:val="hybridMultilevel"/>
    <w:tmpl w:val="2A206266"/>
    <w:lvl w:ilvl="0" w:tplc="28D85DA0">
      <w:start w:val="3"/>
      <w:numFmt w:val="bullet"/>
      <w:lvlText w:val=""/>
      <w:lvlJc w:val="left"/>
      <w:pPr>
        <w:ind w:left="750" w:hanging="39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731752D"/>
    <w:multiLevelType w:val="hybridMultilevel"/>
    <w:tmpl w:val="0CC88F5E"/>
    <w:lvl w:ilvl="0" w:tplc="FEAE22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7DB56EF"/>
    <w:multiLevelType w:val="hybridMultilevel"/>
    <w:tmpl w:val="1332D334"/>
    <w:lvl w:ilvl="0" w:tplc="A60232E6">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9CE2BD5"/>
    <w:multiLevelType w:val="hybridMultilevel"/>
    <w:tmpl w:val="C6B6EA72"/>
    <w:lvl w:ilvl="0" w:tplc="B2BA039C">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FC0337"/>
    <w:multiLevelType w:val="multilevel"/>
    <w:tmpl w:val="EDAA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1"/>
  </w:num>
  <w:num w:numId="3">
    <w:abstractNumId w:val="26"/>
  </w:num>
  <w:num w:numId="4">
    <w:abstractNumId w:val="2"/>
  </w:num>
  <w:num w:numId="5">
    <w:abstractNumId w:val="30"/>
  </w:num>
  <w:num w:numId="6">
    <w:abstractNumId w:val="14"/>
  </w:num>
  <w:num w:numId="7">
    <w:abstractNumId w:val="27"/>
  </w:num>
  <w:num w:numId="8">
    <w:abstractNumId w:val="7"/>
  </w:num>
  <w:num w:numId="9">
    <w:abstractNumId w:val="25"/>
  </w:num>
  <w:num w:numId="10">
    <w:abstractNumId w:val="1"/>
  </w:num>
  <w:num w:numId="11">
    <w:abstractNumId w:val="11"/>
  </w:num>
  <w:num w:numId="12">
    <w:abstractNumId w:val="28"/>
  </w:num>
  <w:num w:numId="13">
    <w:abstractNumId w:val="29"/>
  </w:num>
  <w:num w:numId="14">
    <w:abstractNumId w:val="10"/>
  </w:num>
  <w:num w:numId="15">
    <w:abstractNumId w:val="4"/>
  </w:num>
  <w:num w:numId="16">
    <w:abstractNumId w:val="24"/>
  </w:num>
  <w:num w:numId="17">
    <w:abstractNumId w:val="12"/>
  </w:num>
  <w:num w:numId="18">
    <w:abstractNumId w:val="22"/>
  </w:num>
  <w:num w:numId="19">
    <w:abstractNumId w:val="13"/>
  </w:num>
  <w:num w:numId="20">
    <w:abstractNumId w:val="9"/>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0"/>
  </w:num>
  <w:num w:numId="25">
    <w:abstractNumId w:val="19"/>
  </w:num>
  <w:num w:numId="26">
    <w:abstractNumId w:val="8"/>
  </w:num>
  <w:num w:numId="27">
    <w:abstractNumId w:val="15"/>
  </w:num>
  <w:num w:numId="28">
    <w:abstractNumId w:val="17"/>
  </w:num>
  <w:num w:numId="29">
    <w:abstractNumId w:val="18"/>
  </w:num>
  <w:num w:numId="30">
    <w:abstractNumId w:val="23"/>
  </w:num>
  <w:num w:numId="31">
    <w:abstractNumId w:val="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D8"/>
    <w:rsid w:val="00104932"/>
    <w:rsid w:val="001507CA"/>
    <w:rsid w:val="001D18DB"/>
    <w:rsid w:val="00506472"/>
    <w:rsid w:val="0090371D"/>
    <w:rsid w:val="009D2BC6"/>
    <w:rsid w:val="00A04270"/>
    <w:rsid w:val="00DC5FD8"/>
    <w:rsid w:val="00EB7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D18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0371D"/>
    <w:pPr>
      <w:widowControl w:val="0"/>
      <w:autoSpaceDE w:val="0"/>
      <w:autoSpaceDN w:val="0"/>
      <w:spacing w:before="73" w:after="0" w:line="240" w:lineRule="auto"/>
      <w:ind w:left="73"/>
    </w:pPr>
    <w:rPr>
      <w:rFonts w:ascii="Times New Roman" w:eastAsia="Times New Roman" w:hAnsi="Times New Roman" w:cs="Times New Roman"/>
    </w:rPr>
  </w:style>
  <w:style w:type="table" w:styleId="a3">
    <w:name w:val="Table Grid"/>
    <w:basedOn w:val="a1"/>
    <w:uiPriority w:val="59"/>
    <w:rsid w:val="0090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90371D"/>
    <w:rPr>
      <w:b/>
      <w:bCs/>
    </w:rPr>
  </w:style>
  <w:style w:type="paragraph" w:customStyle="1" w:styleId="ds-markdown-paragraph">
    <w:name w:val="ds-markdown-paragraph"/>
    <w:basedOn w:val="a"/>
    <w:rsid w:val="00A04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D18DB"/>
    <w:rPr>
      <w:rFonts w:ascii="Times New Roman" w:eastAsia="Times New Roman" w:hAnsi="Times New Roman" w:cs="Times New Roman"/>
      <w:b/>
      <w:bCs/>
      <w:sz w:val="27"/>
      <w:szCs w:val="27"/>
      <w:lang w:eastAsia="ru-RU"/>
    </w:rPr>
  </w:style>
  <w:style w:type="paragraph" w:styleId="a5">
    <w:name w:val="List Paragraph"/>
    <w:basedOn w:val="a"/>
    <w:uiPriority w:val="34"/>
    <w:qFormat/>
    <w:rsid w:val="009D2B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D18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0371D"/>
    <w:pPr>
      <w:widowControl w:val="0"/>
      <w:autoSpaceDE w:val="0"/>
      <w:autoSpaceDN w:val="0"/>
      <w:spacing w:before="73" w:after="0" w:line="240" w:lineRule="auto"/>
      <w:ind w:left="73"/>
    </w:pPr>
    <w:rPr>
      <w:rFonts w:ascii="Times New Roman" w:eastAsia="Times New Roman" w:hAnsi="Times New Roman" w:cs="Times New Roman"/>
    </w:rPr>
  </w:style>
  <w:style w:type="table" w:styleId="a3">
    <w:name w:val="Table Grid"/>
    <w:basedOn w:val="a1"/>
    <w:uiPriority w:val="59"/>
    <w:rsid w:val="0090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90371D"/>
    <w:rPr>
      <w:b/>
      <w:bCs/>
    </w:rPr>
  </w:style>
  <w:style w:type="paragraph" w:customStyle="1" w:styleId="ds-markdown-paragraph">
    <w:name w:val="ds-markdown-paragraph"/>
    <w:basedOn w:val="a"/>
    <w:rsid w:val="00A04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D18DB"/>
    <w:rPr>
      <w:rFonts w:ascii="Times New Roman" w:eastAsia="Times New Roman" w:hAnsi="Times New Roman" w:cs="Times New Roman"/>
      <w:b/>
      <w:bCs/>
      <w:sz w:val="27"/>
      <w:szCs w:val="27"/>
      <w:lang w:eastAsia="ru-RU"/>
    </w:rPr>
  </w:style>
  <w:style w:type="paragraph" w:styleId="a5">
    <w:name w:val="List Paragraph"/>
    <w:basedOn w:val="a"/>
    <w:uiPriority w:val="34"/>
    <w:qFormat/>
    <w:rsid w:val="009D2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43062">
      <w:bodyDiv w:val="1"/>
      <w:marLeft w:val="0"/>
      <w:marRight w:val="0"/>
      <w:marTop w:val="0"/>
      <w:marBottom w:val="0"/>
      <w:divBdr>
        <w:top w:val="none" w:sz="0" w:space="0" w:color="auto"/>
        <w:left w:val="none" w:sz="0" w:space="0" w:color="auto"/>
        <w:bottom w:val="none" w:sz="0" w:space="0" w:color="auto"/>
        <w:right w:val="none" w:sz="0" w:space="0" w:color="auto"/>
      </w:divBdr>
    </w:div>
    <w:div w:id="529803919">
      <w:bodyDiv w:val="1"/>
      <w:marLeft w:val="0"/>
      <w:marRight w:val="0"/>
      <w:marTop w:val="0"/>
      <w:marBottom w:val="0"/>
      <w:divBdr>
        <w:top w:val="none" w:sz="0" w:space="0" w:color="auto"/>
        <w:left w:val="none" w:sz="0" w:space="0" w:color="auto"/>
        <w:bottom w:val="none" w:sz="0" w:space="0" w:color="auto"/>
        <w:right w:val="none" w:sz="0" w:space="0" w:color="auto"/>
      </w:divBdr>
    </w:div>
    <w:div w:id="1323923592">
      <w:bodyDiv w:val="1"/>
      <w:marLeft w:val="0"/>
      <w:marRight w:val="0"/>
      <w:marTop w:val="0"/>
      <w:marBottom w:val="0"/>
      <w:divBdr>
        <w:top w:val="none" w:sz="0" w:space="0" w:color="auto"/>
        <w:left w:val="none" w:sz="0" w:space="0" w:color="auto"/>
        <w:bottom w:val="none" w:sz="0" w:space="0" w:color="auto"/>
        <w:right w:val="none" w:sz="0" w:space="0" w:color="auto"/>
      </w:divBdr>
      <w:divsChild>
        <w:div w:id="1812749132">
          <w:marLeft w:val="0"/>
          <w:marRight w:val="0"/>
          <w:marTop w:val="0"/>
          <w:marBottom w:val="0"/>
          <w:divBdr>
            <w:top w:val="none" w:sz="0" w:space="0" w:color="auto"/>
            <w:left w:val="none" w:sz="0" w:space="0" w:color="auto"/>
            <w:bottom w:val="none" w:sz="0" w:space="0" w:color="auto"/>
            <w:right w:val="none" w:sz="0" w:space="0" w:color="auto"/>
          </w:divBdr>
          <w:divsChild>
            <w:div w:id="7331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4104">
      <w:bodyDiv w:val="1"/>
      <w:marLeft w:val="0"/>
      <w:marRight w:val="0"/>
      <w:marTop w:val="0"/>
      <w:marBottom w:val="0"/>
      <w:divBdr>
        <w:top w:val="none" w:sz="0" w:space="0" w:color="auto"/>
        <w:left w:val="none" w:sz="0" w:space="0" w:color="auto"/>
        <w:bottom w:val="none" w:sz="0" w:space="0" w:color="auto"/>
        <w:right w:val="none" w:sz="0" w:space="0" w:color="auto"/>
      </w:divBdr>
    </w:div>
    <w:div w:id="199460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3006</Words>
  <Characters>17138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dc:description/>
  <cp:lastModifiedBy>Ekaterina</cp:lastModifiedBy>
  <cp:revision>4</cp:revision>
  <dcterms:created xsi:type="dcterms:W3CDTF">2026-03-02T02:24:00Z</dcterms:created>
  <dcterms:modified xsi:type="dcterms:W3CDTF">2026-03-02T03:53:00Z</dcterms:modified>
</cp:coreProperties>
</file>